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609C" w14:textId="7B0A67AB" w:rsidR="00EE7495" w:rsidRPr="004F49E0" w:rsidRDefault="00EE7495" w:rsidP="005F2AC0">
      <w:pPr>
        <w:pStyle w:val="Title"/>
        <w:rPr>
          <w:sz w:val="24"/>
          <w:szCs w:val="24"/>
          <w:lang w:val="es-ES"/>
        </w:rPr>
      </w:pPr>
      <w:r w:rsidRPr="004F49E0">
        <w:rPr>
          <w:sz w:val="24"/>
          <w:szCs w:val="24"/>
          <w:lang w:val="es-ES"/>
        </w:rPr>
        <w:t>El Distrito de la Unión de Escuelas Preparatorias de El Monte</w:t>
      </w:r>
    </w:p>
    <w:p w14:paraId="4CC37131" w14:textId="76A7C3C4" w:rsidR="00EE7495" w:rsidRPr="004F49E0" w:rsidRDefault="00EE7495" w:rsidP="00EE7495">
      <w:pPr>
        <w:pStyle w:val="Title"/>
        <w:rPr>
          <w:sz w:val="24"/>
          <w:szCs w:val="24"/>
          <w:lang w:val="es-ES"/>
        </w:rPr>
      </w:pPr>
      <w:r w:rsidRPr="004F49E0">
        <w:rPr>
          <w:sz w:val="24"/>
          <w:szCs w:val="24"/>
          <w:lang w:val="es-ES"/>
        </w:rPr>
        <w:t>Departamento de Evaluación, Rendición de Cuentas y Participación Familiar</w:t>
      </w:r>
    </w:p>
    <w:p w14:paraId="00000003" w14:textId="77777777" w:rsidR="00F7115B" w:rsidRPr="004F49E0" w:rsidRDefault="00000000">
      <w:pPr>
        <w:jc w:val="center"/>
        <w:rPr>
          <w:b/>
          <w:lang w:val="es-ES"/>
        </w:rPr>
      </w:pPr>
      <w:r w:rsidRPr="004F49E0">
        <w:rPr>
          <w:b/>
          <w:lang w:val="es-ES"/>
        </w:rPr>
        <w:t>Comité Asesor de Aprendices de Inglés del Distrito (DELAC)</w:t>
      </w:r>
    </w:p>
    <w:p w14:paraId="00000004" w14:textId="1D134DDC" w:rsidR="00F7115B" w:rsidRPr="004F49E0" w:rsidRDefault="009620D2">
      <w:pPr>
        <w:jc w:val="center"/>
        <w:rPr>
          <w:b/>
          <w:lang w:val="es-ES"/>
        </w:rPr>
      </w:pPr>
      <w:r>
        <w:rPr>
          <w:b/>
          <w:lang w:val="es-ES"/>
        </w:rPr>
        <w:t>18 de enero de 2024</w:t>
      </w:r>
      <w:r w:rsidR="007224BE">
        <w:rPr>
          <w:b/>
          <w:lang w:val="es-ES"/>
        </w:rPr>
        <w:t xml:space="preserve"> – Sala de conferencias</w:t>
      </w:r>
    </w:p>
    <w:p w14:paraId="00000005" w14:textId="4DA8C783" w:rsidR="00F7115B" w:rsidRPr="004F49E0" w:rsidRDefault="00000000">
      <w:pPr>
        <w:pStyle w:val="Heading2"/>
        <w:rPr>
          <w:lang w:val="es-ES"/>
        </w:rPr>
      </w:pPr>
      <w:r w:rsidRPr="004F49E0">
        <w:rPr>
          <w:lang w:val="es-ES"/>
        </w:rPr>
        <w:t>Minut</w:t>
      </w:r>
      <w:r w:rsidR="00E623BE">
        <w:rPr>
          <w:lang w:val="es-ES"/>
        </w:rPr>
        <w:t>a</w:t>
      </w:r>
      <w:r w:rsidRPr="004F49E0">
        <w:rPr>
          <w:lang w:val="es-ES"/>
        </w:rPr>
        <w:t>s</w:t>
      </w:r>
    </w:p>
    <w:p w14:paraId="00000006" w14:textId="77777777" w:rsidR="00F7115B" w:rsidRPr="004F49E0" w:rsidRDefault="00F7115B">
      <w:pPr>
        <w:rPr>
          <w:b/>
          <w:sz w:val="20"/>
          <w:szCs w:val="20"/>
          <w:lang w:val="es-ES"/>
        </w:rPr>
      </w:pPr>
    </w:p>
    <w:p w14:paraId="00000007" w14:textId="77777777" w:rsidR="00F7115B" w:rsidRPr="004F49E0" w:rsidRDefault="00000000">
      <w:pPr>
        <w:tabs>
          <w:tab w:val="left" w:pos="5760"/>
        </w:tabs>
        <w:rPr>
          <w:lang w:val="es-ES"/>
        </w:rPr>
      </w:pPr>
      <w:r w:rsidRPr="004F49E0">
        <w:rPr>
          <w:b/>
          <w:lang w:val="es-ES"/>
        </w:rPr>
        <w:t>Miembros de DELAC presentes</w:t>
      </w:r>
      <w:r w:rsidRPr="004F49E0">
        <w:rPr>
          <w:lang w:val="es-ES"/>
        </w:rPr>
        <w:t>:</w:t>
      </w:r>
    </w:p>
    <w:p w14:paraId="5571CBCD" w14:textId="63ACC8DB" w:rsidR="007224BE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4F49E0">
        <w:rPr>
          <w:lang w:val="es-ES"/>
        </w:rPr>
        <w:t xml:space="preserve">Gloria Núñez – Representante de </w:t>
      </w:r>
      <w:r w:rsidRPr="004F49E0">
        <w:rPr>
          <w:sz w:val="22"/>
          <w:szCs w:val="22"/>
          <w:lang w:val="es-ES"/>
        </w:rPr>
        <w:t>DELAC (AHS)</w:t>
      </w:r>
      <w:r w:rsidRPr="004F49E0">
        <w:rPr>
          <w:lang w:val="es-ES"/>
        </w:rPr>
        <w:tab/>
      </w:r>
      <w:r w:rsidRPr="004F49E0">
        <w:rPr>
          <w:lang w:val="es-ES"/>
        </w:rPr>
        <w:tab/>
      </w:r>
      <w:r w:rsidR="00F00B4E">
        <w:rPr>
          <w:lang w:val="es-ES"/>
        </w:rPr>
        <w:t xml:space="preserve">   </w:t>
      </w:r>
      <w:r w:rsidR="007224BE" w:rsidRPr="004F49E0">
        <w:rPr>
          <w:lang w:val="es-ES"/>
        </w:rPr>
        <w:t>Nancy Urquilla –</w:t>
      </w:r>
      <w:r w:rsidR="007224BE" w:rsidRPr="004F49E0">
        <w:rPr>
          <w:sz w:val="22"/>
          <w:szCs w:val="22"/>
          <w:lang w:val="es-ES"/>
        </w:rPr>
        <w:t xml:space="preserve"> </w:t>
      </w:r>
      <w:r w:rsidR="007224BE" w:rsidRPr="004F49E0">
        <w:rPr>
          <w:lang w:val="es-ES"/>
        </w:rPr>
        <w:t xml:space="preserve">Representante de </w:t>
      </w:r>
      <w:r w:rsidR="007224BE" w:rsidRPr="004F49E0">
        <w:rPr>
          <w:sz w:val="22"/>
          <w:szCs w:val="22"/>
          <w:lang w:val="es-ES"/>
        </w:rPr>
        <w:t>DELAC (AHS)</w:t>
      </w:r>
      <w:r w:rsidR="007224BE" w:rsidRPr="004F49E0">
        <w:rPr>
          <w:lang w:val="es-ES"/>
        </w:rPr>
        <w:t xml:space="preserve">     </w:t>
      </w:r>
    </w:p>
    <w:p w14:paraId="7393048A" w14:textId="4304F425" w:rsidR="00935729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4F49E0">
        <w:rPr>
          <w:lang w:val="es-ES"/>
        </w:rPr>
        <w:t xml:space="preserve">María </w:t>
      </w:r>
      <w:r w:rsidR="009E5550">
        <w:rPr>
          <w:lang w:val="es-ES"/>
        </w:rPr>
        <w:t>Jiménez</w:t>
      </w:r>
      <w:r w:rsidRPr="004F49E0">
        <w:rPr>
          <w:lang w:val="es-ES"/>
        </w:rPr>
        <w:t xml:space="preserve"> –</w:t>
      </w:r>
      <w:r w:rsidRPr="004F49E0">
        <w:rPr>
          <w:sz w:val="22"/>
          <w:szCs w:val="22"/>
          <w:lang w:val="es-ES"/>
        </w:rPr>
        <w:t xml:space="preserve"> </w:t>
      </w:r>
      <w:r w:rsidRPr="004F49E0">
        <w:rPr>
          <w:lang w:val="es-ES"/>
        </w:rPr>
        <w:t xml:space="preserve">Representante de </w:t>
      </w:r>
      <w:r w:rsidRPr="004F49E0">
        <w:rPr>
          <w:sz w:val="22"/>
          <w:szCs w:val="22"/>
          <w:lang w:val="es-ES"/>
        </w:rPr>
        <w:t>DELAC</w:t>
      </w:r>
      <w:r w:rsidRPr="004F49E0">
        <w:rPr>
          <w:lang w:val="es-ES"/>
        </w:rPr>
        <w:t xml:space="preserve"> </w:t>
      </w:r>
      <w:r w:rsidRPr="004F49E0">
        <w:rPr>
          <w:sz w:val="22"/>
          <w:szCs w:val="22"/>
          <w:lang w:val="es-ES"/>
        </w:rPr>
        <w:t>(EMHS)</w:t>
      </w:r>
      <w:r w:rsidRPr="004F49E0">
        <w:rPr>
          <w:lang w:val="es-ES"/>
        </w:rPr>
        <w:t xml:space="preserve"> </w:t>
      </w:r>
      <w:r w:rsidRPr="004F49E0">
        <w:rPr>
          <w:lang w:val="es-ES"/>
        </w:rPr>
        <w:tab/>
      </w:r>
      <w:r w:rsidR="00CB5671">
        <w:rPr>
          <w:lang w:val="es-ES"/>
        </w:rPr>
        <w:t xml:space="preserve">   </w:t>
      </w:r>
      <w:r w:rsidR="007224BE">
        <w:rPr>
          <w:lang w:val="es-ES"/>
        </w:rPr>
        <w:t>Lluvia Cornelio</w:t>
      </w:r>
      <w:r w:rsidRPr="004F49E0">
        <w:rPr>
          <w:lang w:val="es-ES"/>
        </w:rPr>
        <w:t xml:space="preserve"> – Representante de </w:t>
      </w:r>
      <w:r w:rsidRPr="004F49E0">
        <w:rPr>
          <w:sz w:val="22"/>
          <w:szCs w:val="22"/>
          <w:lang w:val="es-ES"/>
        </w:rPr>
        <w:t>DELAC (</w:t>
      </w:r>
      <w:proofErr w:type="gramStart"/>
      <w:r w:rsidR="007224BE">
        <w:rPr>
          <w:sz w:val="22"/>
          <w:szCs w:val="22"/>
          <w:lang w:val="es-ES"/>
        </w:rPr>
        <w:t>EM</w:t>
      </w:r>
      <w:r w:rsidRPr="004F49E0">
        <w:rPr>
          <w:sz w:val="22"/>
          <w:szCs w:val="22"/>
          <w:lang w:val="es-ES"/>
        </w:rPr>
        <w:t>HS)</w:t>
      </w:r>
      <w:r w:rsidR="007224BE">
        <w:rPr>
          <w:sz w:val="22"/>
          <w:szCs w:val="22"/>
          <w:lang w:val="es-ES"/>
        </w:rPr>
        <w:t xml:space="preserve"> </w:t>
      </w:r>
      <w:r w:rsidR="00F00B4E">
        <w:rPr>
          <w:sz w:val="22"/>
          <w:szCs w:val="22"/>
          <w:lang w:val="es-ES"/>
        </w:rPr>
        <w:t xml:space="preserve">  </w:t>
      </w:r>
      <w:proofErr w:type="gramEnd"/>
      <w:r w:rsidR="00F00B4E">
        <w:rPr>
          <w:sz w:val="22"/>
          <w:szCs w:val="22"/>
          <w:lang w:val="es-ES"/>
        </w:rPr>
        <w:t xml:space="preserve"> </w:t>
      </w:r>
      <w:r w:rsidR="009E5550">
        <w:rPr>
          <w:lang w:val="es-ES"/>
        </w:rPr>
        <w:t>Rosalía</w:t>
      </w:r>
      <w:r w:rsidR="007224BE">
        <w:rPr>
          <w:lang w:val="es-ES"/>
        </w:rPr>
        <w:t xml:space="preserve"> Sandoval</w:t>
      </w:r>
      <w:r w:rsidRPr="004F49E0">
        <w:rPr>
          <w:lang w:val="es-ES"/>
        </w:rPr>
        <w:t xml:space="preserve"> –</w:t>
      </w:r>
      <w:r w:rsidRPr="004F49E0">
        <w:rPr>
          <w:sz w:val="22"/>
          <w:szCs w:val="22"/>
          <w:lang w:val="es-ES"/>
        </w:rPr>
        <w:t xml:space="preserve"> </w:t>
      </w:r>
      <w:r w:rsidRPr="004F49E0">
        <w:rPr>
          <w:lang w:val="es-ES"/>
        </w:rPr>
        <w:t xml:space="preserve">Representante de </w:t>
      </w:r>
      <w:r w:rsidRPr="004F49E0">
        <w:rPr>
          <w:sz w:val="22"/>
          <w:szCs w:val="22"/>
          <w:lang w:val="es-ES"/>
        </w:rPr>
        <w:t>DELAC (</w:t>
      </w:r>
      <w:r w:rsidR="007224BE">
        <w:rPr>
          <w:sz w:val="22"/>
          <w:szCs w:val="22"/>
          <w:lang w:val="es-ES"/>
        </w:rPr>
        <w:t>EM</w:t>
      </w:r>
      <w:r w:rsidRPr="004F49E0">
        <w:rPr>
          <w:sz w:val="22"/>
          <w:szCs w:val="22"/>
          <w:lang w:val="es-ES"/>
        </w:rPr>
        <w:t>HS)</w:t>
      </w:r>
      <w:r w:rsidRPr="004F49E0">
        <w:rPr>
          <w:lang w:val="es-ES"/>
        </w:rPr>
        <w:t xml:space="preserve"> </w:t>
      </w:r>
      <w:r w:rsidR="00CB5671" w:rsidRPr="000656CE">
        <w:rPr>
          <w:lang w:val="es-ES"/>
        </w:rPr>
        <w:t xml:space="preserve">Mayra García – Representante de DELAC </w:t>
      </w:r>
      <w:r w:rsidR="00CB5671" w:rsidRPr="000656CE">
        <w:rPr>
          <w:sz w:val="22"/>
          <w:szCs w:val="22"/>
          <w:lang w:val="es-ES"/>
        </w:rPr>
        <w:t>(MVHS)</w:t>
      </w:r>
      <w:r w:rsidR="00CB5671">
        <w:rPr>
          <w:lang w:val="es-ES"/>
        </w:rPr>
        <w:t xml:space="preserve">         </w:t>
      </w:r>
      <w:r w:rsidR="00935729">
        <w:rPr>
          <w:lang w:val="es-ES"/>
        </w:rPr>
        <w:t xml:space="preserve">Andrea Ramos </w:t>
      </w:r>
      <w:r w:rsidR="00935729" w:rsidRPr="004F49E0">
        <w:rPr>
          <w:lang w:val="es-ES"/>
        </w:rPr>
        <w:t>–</w:t>
      </w:r>
      <w:r w:rsidR="00935729">
        <w:rPr>
          <w:lang w:val="es-ES"/>
        </w:rPr>
        <w:t xml:space="preserve"> Representante de DELAC </w:t>
      </w:r>
      <w:r w:rsidR="00935729" w:rsidRPr="000656CE">
        <w:rPr>
          <w:sz w:val="22"/>
          <w:szCs w:val="22"/>
          <w:lang w:val="es-ES"/>
        </w:rPr>
        <w:t>(MVHS)</w:t>
      </w:r>
      <w:r w:rsidR="007224BE">
        <w:rPr>
          <w:lang w:val="es-ES"/>
        </w:rPr>
        <w:tab/>
      </w:r>
      <w:r w:rsidR="00CB5671">
        <w:rPr>
          <w:lang w:val="es-ES"/>
        </w:rPr>
        <w:t xml:space="preserve">   </w:t>
      </w:r>
      <w:r w:rsidR="00CB5671" w:rsidRPr="000656CE">
        <w:rPr>
          <w:lang w:val="es-ES"/>
        </w:rPr>
        <w:t xml:space="preserve">Eunice Yos – Representante de DELAC </w:t>
      </w:r>
      <w:r w:rsidR="00CB5671" w:rsidRPr="000656CE">
        <w:rPr>
          <w:sz w:val="22"/>
          <w:szCs w:val="22"/>
          <w:lang w:val="es-ES"/>
        </w:rPr>
        <w:t>(RHS)</w:t>
      </w:r>
    </w:p>
    <w:p w14:paraId="6D9FEEFE" w14:textId="38532A16" w:rsidR="004F49E0" w:rsidRPr="007224BE" w:rsidRDefault="000D5EA1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>
        <w:rPr>
          <w:lang w:val="es-ES"/>
        </w:rPr>
        <w:t>María</w:t>
      </w:r>
      <w:r w:rsidR="00935729">
        <w:rPr>
          <w:lang w:val="es-ES"/>
        </w:rPr>
        <w:t xml:space="preserve"> Castillo </w:t>
      </w:r>
      <w:r w:rsidR="00935729" w:rsidRPr="004F49E0">
        <w:rPr>
          <w:lang w:val="es-ES"/>
        </w:rPr>
        <w:t>–</w:t>
      </w:r>
      <w:r w:rsidR="00935729" w:rsidRPr="004F49E0">
        <w:rPr>
          <w:sz w:val="22"/>
          <w:szCs w:val="22"/>
          <w:lang w:val="es-ES"/>
        </w:rPr>
        <w:t xml:space="preserve"> </w:t>
      </w:r>
      <w:r w:rsidR="00935729" w:rsidRPr="004F49E0">
        <w:rPr>
          <w:lang w:val="es-ES"/>
        </w:rPr>
        <w:t xml:space="preserve">Representante de </w:t>
      </w:r>
      <w:r w:rsidR="00935729" w:rsidRPr="004F49E0">
        <w:rPr>
          <w:sz w:val="22"/>
          <w:szCs w:val="22"/>
          <w:lang w:val="es-ES"/>
        </w:rPr>
        <w:t>DELAC</w:t>
      </w:r>
      <w:r w:rsidR="000656CE">
        <w:rPr>
          <w:sz w:val="22"/>
          <w:szCs w:val="22"/>
          <w:lang w:val="es-ES"/>
        </w:rPr>
        <w:t xml:space="preserve"> </w:t>
      </w:r>
      <w:r w:rsidR="000656CE" w:rsidRPr="000656CE">
        <w:rPr>
          <w:sz w:val="22"/>
          <w:szCs w:val="22"/>
          <w:lang w:val="es-ES"/>
        </w:rPr>
        <w:t>(SEMHS)</w:t>
      </w:r>
      <w:r w:rsidR="00935729" w:rsidRPr="000656CE">
        <w:rPr>
          <w:sz w:val="22"/>
          <w:szCs w:val="22"/>
          <w:lang w:val="es-ES"/>
        </w:rPr>
        <w:tab/>
      </w:r>
      <w:r w:rsidR="00F00B4E">
        <w:rPr>
          <w:sz w:val="22"/>
          <w:szCs w:val="22"/>
          <w:lang w:val="es-ES"/>
        </w:rPr>
        <w:t xml:space="preserve">   </w:t>
      </w:r>
      <w:r w:rsidR="004F49E0" w:rsidRPr="004F49E0">
        <w:rPr>
          <w:lang w:val="es-ES"/>
        </w:rPr>
        <w:t>Sandra Heredia –</w:t>
      </w:r>
      <w:r w:rsidR="004F49E0" w:rsidRPr="004F49E0">
        <w:rPr>
          <w:sz w:val="22"/>
          <w:szCs w:val="22"/>
          <w:lang w:val="es-ES"/>
        </w:rPr>
        <w:t xml:space="preserve"> </w:t>
      </w:r>
      <w:r w:rsidR="004F49E0" w:rsidRPr="004F49E0">
        <w:rPr>
          <w:lang w:val="es-ES"/>
        </w:rPr>
        <w:t xml:space="preserve">Representante de </w:t>
      </w:r>
      <w:r w:rsidR="004F49E0" w:rsidRPr="004F49E0">
        <w:rPr>
          <w:sz w:val="22"/>
          <w:szCs w:val="22"/>
          <w:lang w:val="es-ES"/>
        </w:rPr>
        <w:t>DELAC</w:t>
      </w:r>
      <w:r w:rsidR="004F49E0" w:rsidRPr="000656CE">
        <w:rPr>
          <w:sz w:val="22"/>
          <w:szCs w:val="22"/>
          <w:lang w:val="es-ES"/>
        </w:rPr>
        <w:t xml:space="preserve"> (SEMHS) </w:t>
      </w:r>
    </w:p>
    <w:p w14:paraId="1D450AF0" w14:textId="15E99B6B" w:rsidR="004F49E0" w:rsidRPr="004F49E0" w:rsidRDefault="004F49E0" w:rsidP="004F49E0">
      <w:pPr>
        <w:tabs>
          <w:tab w:val="left" w:pos="4680"/>
          <w:tab w:val="left" w:pos="5040"/>
        </w:tabs>
        <w:ind w:right="-900"/>
        <w:rPr>
          <w:sz w:val="22"/>
          <w:szCs w:val="22"/>
          <w:lang w:val="es-ES"/>
        </w:rPr>
      </w:pPr>
      <w:r w:rsidRPr="004F49E0">
        <w:rPr>
          <w:lang w:val="es-ES"/>
        </w:rPr>
        <w:t xml:space="preserve">Linda Rosales – </w:t>
      </w:r>
      <w:r w:rsidRPr="00C11B8E">
        <w:rPr>
          <w:lang w:val="es-ES"/>
        </w:rPr>
        <w:t xml:space="preserve">Coordinadora, Programa de aprendices de inglés </w:t>
      </w:r>
      <w:r w:rsidRPr="000656CE">
        <w:rPr>
          <w:sz w:val="22"/>
          <w:szCs w:val="22"/>
          <w:lang w:val="es-ES"/>
        </w:rPr>
        <w:t>(ELC)</w:t>
      </w:r>
    </w:p>
    <w:p w14:paraId="0000000E" w14:textId="3085EF96" w:rsidR="00F7115B" w:rsidRPr="004F49E0" w:rsidRDefault="0000000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4F49E0">
        <w:rPr>
          <w:lang w:val="es-ES"/>
        </w:rPr>
        <w:tab/>
      </w:r>
    </w:p>
    <w:p w14:paraId="0000000F" w14:textId="77777777" w:rsidR="00F7115B" w:rsidRPr="004F49E0" w:rsidRDefault="00000000">
      <w:pPr>
        <w:tabs>
          <w:tab w:val="left" w:pos="5760"/>
        </w:tabs>
        <w:rPr>
          <w:lang w:val="es-ES"/>
        </w:rPr>
      </w:pPr>
      <w:r w:rsidRPr="004F49E0">
        <w:rPr>
          <w:b/>
          <w:lang w:val="es-ES"/>
        </w:rPr>
        <w:t>Miembros del DELAC ausentes:</w:t>
      </w:r>
    </w:p>
    <w:p w14:paraId="00000010" w14:textId="6A10A052" w:rsidR="00F7115B" w:rsidRPr="00CB5671" w:rsidRDefault="00CB5671" w:rsidP="00C959F0">
      <w:pPr>
        <w:tabs>
          <w:tab w:val="left" w:pos="5040"/>
          <w:tab w:val="left" w:pos="5220"/>
          <w:tab w:val="left" w:pos="5310"/>
        </w:tabs>
        <w:ind w:right="-360"/>
        <w:rPr>
          <w:sz w:val="22"/>
          <w:szCs w:val="22"/>
          <w:lang w:val="es-ES"/>
        </w:rPr>
      </w:pPr>
      <w:r>
        <w:rPr>
          <w:lang w:val="es-ES"/>
        </w:rPr>
        <w:t>Cristina Madrid</w:t>
      </w:r>
      <w:r w:rsidRPr="004F49E0">
        <w:rPr>
          <w:lang w:val="es-ES"/>
        </w:rPr>
        <w:t xml:space="preserve"> – Representante de </w:t>
      </w:r>
      <w:r w:rsidRPr="004F49E0">
        <w:rPr>
          <w:sz w:val="22"/>
          <w:szCs w:val="22"/>
          <w:lang w:val="es-ES"/>
        </w:rPr>
        <w:t>DELAC (</w:t>
      </w:r>
      <w:proofErr w:type="gramStart"/>
      <w:r>
        <w:rPr>
          <w:sz w:val="22"/>
          <w:szCs w:val="22"/>
          <w:lang w:val="es-ES"/>
        </w:rPr>
        <w:t>AHS</w:t>
      </w:r>
      <w:r w:rsidRPr="004F49E0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 xml:space="preserve">  </w:t>
      </w:r>
      <w:r w:rsidR="009E5550" w:rsidRPr="000656CE">
        <w:rPr>
          <w:lang w:val="es-ES"/>
        </w:rPr>
        <w:tab/>
      </w:r>
      <w:proofErr w:type="gramEnd"/>
      <w:r w:rsidR="009E5550" w:rsidRPr="000656CE">
        <w:rPr>
          <w:lang w:val="es-ES"/>
        </w:rPr>
        <w:t xml:space="preserve"> </w:t>
      </w:r>
      <w:r w:rsidR="00C959F0">
        <w:rPr>
          <w:lang w:val="es-ES"/>
        </w:rPr>
        <w:t xml:space="preserve">  </w:t>
      </w:r>
      <w:proofErr w:type="spellStart"/>
      <w:r w:rsidRPr="004F49E0">
        <w:rPr>
          <w:lang w:val="es-ES"/>
        </w:rPr>
        <w:t>Ia</w:t>
      </w:r>
      <w:proofErr w:type="spellEnd"/>
      <w:r w:rsidRPr="004F49E0">
        <w:rPr>
          <w:lang w:val="es-ES"/>
        </w:rPr>
        <w:t xml:space="preserve"> Mejía – Representante de DELAC </w:t>
      </w:r>
      <w:r w:rsidRPr="000656CE">
        <w:rPr>
          <w:sz w:val="22"/>
          <w:szCs w:val="22"/>
          <w:lang w:val="es-ES"/>
        </w:rPr>
        <w:t>(MVHS</w:t>
      </w:r>
      <w:r w:rsidR="006A79E6">
        <w:rPr>
          <w:sz w:val="22"/>
          <w:szCs w:val="22"/>
          <w:lang w:val="es-ES"/>
        </w:rPr>
        <w:t>)</w:t>
      </w:r>
      <w:r w:rsidR="004F49E0" w:rsidRPr="000656CE">
        <w:tab/>
      </w:r>
    </w:p>
    <w:p w14:paraId="00000011" w14:textId="77777777" w:rsidR="00F7115B" w:rsidRDefault="00F7115B">
      <w:pPr>
        <w:tabs>
          <w:tab w:val="left" w:pos="4770"/>
        </w:tabs>
        <w:ind w:right="-360"/>
      </w:pPr>
    </w:p>
    <w:p w14:paraId="00000012" w14:textId="77777777" w:rsidR="00F7115B" w:rsidRDefault="00000000" w:rsidP="002722A0">
      <w:pPr>
        <w:tabs>
          <w:tab w:val="left" w:pos="5220"/>
          <w:tab w:val="left" w:pos="5760"/>
        </w:tabs>
        <w:rPr>
          <w:sz w:val="20"/>
          <w:szCs w:val="20"/>
        </w:rPr>
      </w:pPr>
      <w:r>
        <w:rPr>
          <w:b/>
        </w:rPr>
        <w:t>Invitados Presentes:</w:t>
      </w:r>
    </w:p>
    <w:p w14:paraId="00000016" w14:textId="0F3AE592" w:rsidR="00F7115B" w:rsidRPr="003D16E2" w:rsidRDefault="00CA6850">
      <w:pPr>
        <w:tabs>
          <w:tab w:val="left" w:pos="5220"/>
        </w:tabs>
      </w:pPr>
      <w:r w:rsidRPr="003D16E2">
        <w:t xml:space="preserve">Sara Tovar </w:t>
      </w:r>
      <w:r w:rsidRPr="003D16E2">
        <w:rPr>
          <w:lang w:val="es-ES"/>
        </w:rPr>
        <w:t xml:space="preserve">– </w:t>
      </w:r>
      <w:r w:rsidR="00BB58D9" w:rsidRPr="003D16E2">
        <w:rPr>
          <w:lang w:val="es-ES"/>
        </w:rPr>
        <w:t>Enlace Comunitario</w:t>
      </w:r>
    </w:p>
    <w:p w14:paraId="102B0012" w14:textId="77777777" w:rsidR="00B15FEC" w:rsidRPr="00B15FEC" w:rsidRDefault="00B15FEC" w:rsidP="00B15FEC"/>
    <w:p w14:paraId="00000018" w14:textId="4CFD5BDB" w:rsidR="00F7115B" w:rsidRDefault="00000000">
      <w:pPr>
        <w:numPr>
          <w:ilvl w:val="0"/>
          <w:numId w:val="2"/>
        </w:numPr>
        <w:ind w:left="360"/>
      </w:pPr>
      <w:r>
        <w:rPr>
          <w:u w:val="single"/>
        </w:rPr>
        <w:t>Bienvenida</w:t>
      </w:r>
    </w:p>
    <w:p w14:paraId="0000001A" w14:textId="12DF25F9" w:rsidR="00F7115B" w:rsidRPr="00B15FEC" w:rsidRDefault="00000000" w:rsidP="00B15FEC">
      <w:pPr>
        <w:ind w:left="360"/>
      </w:pPr>
      <w:r>
        <w:t xml:space="preserve">La </w:t>
      </w:r>
      <w:r w:rsidR="00B15FEC">
        <w:t>Sra.</w:t>
      </w:r>
      <w:r>
        <w:t xml:space="preserve"> </w:t>
      </w:r>
      <w:r w:rsidR="006A79E6">
        <w:rPr>
          <w:b/>
        </w:rPr>
        <w:t>Sandra Heredia</w:t>
      </w:r>
      <w:r>
        <w:rPr>
          <w:b/>
        </w:rPr>
        <w:t xml:space="preserve"> (</w:t>
      </w:r>
      <w:r w:rsidR="006A79E6">
        <w:rPr>
          <w:b/>
        </w:rPr>
        <w:t>SEMHS</w:t>
      </w:r>
      <w:r>
        <w:rPr>
          <w:b/>
        </w:rPr>
        <w:t>)</w:t>
      </w:r>
      <w:r>
        <w:t xml:space="preserve">, presidenta de DELAC, abrió la reunión a las </w:t>
      </w:r>
      <w:r w:rsidR="00D16855">
        <w:t>5</w:t>
      </w:r>
      <w:r w:rsidR="00C03869">
        <w:t>:0</w:t>
      </w:r>
      <w:r w:rsidR="006A79E6">
        <w:t>9</w:t>
      </w:r>
      <w:r>
        <w:t>pm con un total de</w:t>
      </w:r>
      <w:r w:rsidR="00D16855">
        <w:t xml:space="preserve"> </w:t>
      </w:r>
      <w:r w:rsidR="006A79E6">
        <w:t xml:space="preserve">nueve </w:t>
      </w:r>
      <w:r w:rsidR="00C03869">
        <w:t>(</w:t>
      </w:r>
      <w:r w:rsidR="006A79E6">
        <w:t>9</w:t>
      </w:r>
      <w:r w:rsidR="00C03869">
        <w:t>)</w:t>
      </w:r>
      <w:r>
        <w:t xml:space="preserve"> miembros presentes.</w:t>
      </w:r>
    </w:p>
    <w:p w14:paraId="5494F58A" w14:textId="77777777" w:rsidR="00B15FEC" w:rsidRPr="00B15FEC" w:rsidRDefault="00B15FEC" w:rsidP="006A79E6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6A1A9797" w:rsidR="00F711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  <w:u w:val="single"/>
        </w:rPr>
        <w:t>Aprobación de</w:t>
      </w:r>
      <w:r>
        <w:rPr>
          <w:u w:val="single"/>
        </w:rPr>
        <w:t xml:space="preserve"> la agenda</w:t>
      </w:r>
    </w:p>
    <w:p w14:paraId="0000001C" w14:textId="5B0FDCB5" w:rsidR="00F7115B" w:rsidRDefault="00000000" w:rsidP="00B15FEC">
      <w:pPr>
        <w:ind w:left="360"/>
      </w:pPr>
      <w:r>
        <w:t xml:space="preserve">La </w:t>
      </w:r>
      <w:r w:rsidR="00B15FEC">
        <w:t>Sra.</w:t>
      </w:r>
      <w:r>
        <w:t xml:space="preserve"> </w:t>
      </w:r>
      <w:r w:rsidR="006A79E6">
        <w:rPr>
          <w:b/>
        </w:rPr>
        <w:t>Sandra Heredia (SEMHS</w:t>
      </w:r>
      <w:r>
        <w:rPr>
          <w:b/>
        </w:rPr>
        <w:t>)</w:t>
      </w:r>
      <w:r w:rsidR="006C5522">
        <w:rPr>
          <w:bCs/>
        </w:rPr>
        <w:t>, presidenta de DELAC</w:t>
      </w:r>
      <w:r>
        <w:t xml:space="preserve"> pidió a los miembros que revisarán la agenda.</w:t>
      </w:r>
    </w:p>
    <w:p w14:paraId="0000001D" w14:textId="7AEC99FF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</w:r>
      <w:r>
        <w:rPr>
          <w:b/>
        </w:rPr>
        <w:t>Moción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 xml:space="preserve">La </w:t>
      </w:r>
      <w:r w:rsidR="00B15FEC">
        <w:t>Sra.</w:t>
      </w:r>
      <w:r>
        <w:t xml:space="preserve"> </w:t>
      </w:r>
      <w:r w:rsidR="00B07DF7">
        <w:rPr>
          <w:b/>
        </w:rPr>
        <w:t>Lluvia Cornelio</w:t>
      </w:r>
      <w:r>
        <w:rPr>
          <w:b/>
        </w:rPr>
        <w:t xml:space="preserve"> (</w:t>
      </w:r>
      <w:r w:rsidR="008F1A51">
        <w:rPr>
          <w:b/>
        </w:rPr>
        <w:t>EM</w:t>
      </w:r>
      <w:r>
        <w:rPr>
          <w:b/>
        </w:rPr>
        <w:t xml:space="preserve">HS) </w:t>
      </w:r>
      <w:r>
        <w:t>hizo la primera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moción </w:t>
      </w:r>
      <w:r>
        <w:t>para</w:t>
      </w:r>
      <w:r>
        <w:rPr>
          <w:color w:val="000000"/>
        </w:rPr>
        <w:t xml:space="preserve"> aprobar</w:t>
      </w:r>
      <w:r>
        <w:t xml:space="preserve"> la agenda.</w:t>
      </w:r>
    </w:p>
    <w:p w14:paraId="0000001E" w14:textId="5478E7A0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b/>
          <w:color w:val="000000"/>
        </w:rPr>
      </w:pPr>
      <w:r>
        <w:rPr>
          <w:b/>
          <w:color w:val="000000"/>
        </w:rPr>
        <w:tab/>
        <w:t>Se</w:t>
      </w:r>
      <w:r>
        <w:rPr>
          <w:b/>
        </w:rPr>
        <w:t>cundo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 xml:space="preserve">La </w:t>
      </w:r>
      <w:r w:rsidR="00B15FEC">
        <w:t>Sra.</w:t>
      </w:r>
      <w:r>
        <w:t xml:space="preserve"> </w:t>
      </w:r>
      <w:r w:rsidR="006A79E6">
        <w:rPr>
          <w:b/>
        </w:rPr>
        <w:t>Mayra García (MVHS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>secundó la moción.</w:t>
      </w:r>
    </w:p>
    <w:p w14:paraId="0000001F" w14:textId="68D6DA74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Vota</w:t>
      </w:r>
      <w:r>
        <w:rPr>
          <w:b/>
        </w:rPr>
        <w:t>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6A79E6">
        <w:rPr>
          <w:color w:val="000000"/>
          <w:u w:val="single"/>
        </w:rPr>
        <w:t>9</w:t>
      </w:r>
      <w:r>
        <w:rPr>
          <w:color w:val="000000"/>
        </w:rPr>
        <w:t xml:space="preserve"> a favor,</w:t>
      </w:r>
      <w:r w:rsidR="00B07DF7">
        <w:rPr>
          <w:color w:val="000000"/>
        </w:rPr>
        <w:t xml:space="preserve"> </w:t>
      </w:r>
      <w:r w:rsidR="00B07DF7">
        <w:rPr>
          <w:color w:val="000000"/>
          <w:u w:val="single"/>
        </w:rPr>
        <w:t>0</w:t>
      </w:r>
      <w:r>
        <w:rPr>
          <w:color w:val="000000"/>
        </w:rPr>
        <w:t xml:space="preserve"> contra,</w:t>
      </w:r>
      <w:r w:rsidR="00B07DF7">
        <w:rPr>
          <w:color w:val="000000"/>
        </w:rPr>
        <w:t xml:space="preserve"> </w:t>
      </w:r>
      <w:r w:rsidR="00B07DF7">
        <w:rPr>
          <w:color w:val="000000"/>
          <w:u w:val="single"/>
        </w:rPr>
        <w:t>0</w:t>
      </w:r>
      <w:r>
        <w:rPr>
          <w:color w:val="000000"/>
        </w:rPr>
        <w:t xml:space="preserve"> abstenciones (</w:t>
      </w:r>
      <w:r w:rsidR="006A79E6">
        <w:rPr>
          <w:color w:val="000000"/>
          <w:u w:val="single"/>
        </w:rPr>
        <w:t>9</w:t>
      </w:r>
      <w:r>
        <w:rPr>
          <w:color w:val="000000"/>
        </w:rPr>
        <w:t xml:space="preserve"> miembros presentes)</w:t>
      </w:r>
    </w:p>
    <w:p w14:paraId="00000020" w14:textId="77777777" w:rsidR="00F7115B" w:rsidRDefault="00F7115B">
      <w:pPr>
        <w:rPr>
          <w:b/>
          <w:color w:val="000000"/>
          <w:sz w:val="16"/>
          <w:szCs w:val="16"/>
        </w:rPr>
      </w:pPr>
    </w:p>
    <w:p w14:paraId="00000021" w14:textId="6BF6473B" w:rsidR="00F711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  <w:u w:val="single"/>
        </w:rPr>
        <w:t>Aprobación de</w:t>
      </w:r>
      <w:r>
        <w:rPr>
          <w:u w:val="single"/>
        </w:rPr>
        <w:t xml:space="preserve"> las minutas del </w:t>
      </w:r>
      <w:r w:rsidR="00D60F95">
        <w:rPr>
          <w:u w:val="single"/>
        </w:rPr>
        <w:t>16 de noviembre</w:t>
      </w:r>
      <w:r>
        <w:rPr>
          <w:u w:val="single"/>
        </w:rPr>
        <w:t xml:space="preserve"> de 2023</w:t>
      </w:r>
    </w:p>
    <w:p w14:paraId="00000022" w14:textId="1E570306" w:rsidR="00F7115B" w:rsidRPr="008068F3" w:rsidRDefault="00000000">
      <w:pPr>
        <w:ind w:left="360"/>
      </w:pPr>
      <w:r>
        <w:t xml:space="preserve">La señora </w:t>
      </w:r>
      <w:r>
        <w:rPr>
          <w:b/>
        </w:rPr>
        <w:t xml:space="preserve">Gloria </w:t>
      </w:r>
      <w:r w:rsidR="00B20B7F">
        <w:rPr>
          <w:b/>
        </w:rPr>
        <w:t>Núñez</w:t>
      </w:r>
      <w:r>
        <w:rPr>
          <w:b/>
        </w:rPr>
        <w:t xml:space="preserve"> (AHS)</w:t>
      </w:r>
      <w:r>
        <w:t xml:space="preserve">, </w:t>
      </w:r>
      <w:r w:rsidR="006C5522">
        <w:t>secretaria</w:t>
      </w:r>
      <w:r>
        <w:t xml:space="preserve"> de DELAC, </w:t>
      </w:r>
      <w:r w:rsidR="006C5522">
        <w:t>ley</w:t>
      </w:r>
      <w:r>
        <w:t>ó las minutas.</w:t>
      </w:r>
      <w:r w:rsidR="008068F3">
        <w:t xml:space="preserve"> </w:t>
      </w:r>
      <w:r w:rsidR="00AC4162">
        <w:t>No se sugirió ninguna corrección</w:t>
      </w:r>
      <w:r w:rsidR="008068F3">
        <w:t xml:space="preserve">. </w:t>
      </w:r>
    </w:p>
    <w:p w14:paraId="00000023" w14:textId="5F8BD935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M</w:t>
      </w:r>
      <w:r>
        <w:rPr>
          <w:b/>
        </w:rPr>
        <w:t>oción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>La</w:t>
      </w:r>
      <w:r>
        <w:rPr>
          <w:b/>
        </w:rPr>
        <w:t xml:space="preserve"> </w:t>
      </w:r>
      <w:r>
        <w:t>s</w:t>
      </w:r>
      <w:r>
        <w:rPr>
          <w:color w:val="000000"/>
        </w:rPr>
        <w:t>eñora</w:t>
      </w:r>
      <w:r>
        <w:t xml:space="preserve"> </w:t>
      </w:r>
      <w:r w:rsidR="00967C1D">
        <w:rPr>
          <w:b/>
        </w:rPr>
        <w:t>María Castillo (SEMHS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t xml:space="preserve">hizo la primera </w:t>
      </w:r>
      <w:r>
        <w:rPr>
          <w:color w:val="000000"/>
        </w:rPr>
        <w:t>moción para aprobar</w:t>
      </w:r>
      <w:r>
        <w:t xml:space="preserve"> las minutas</w:t>
      </w:r>
      <w:r>
        <w:rPr>
          <w:color w:val="000000"/>
        </w:rPr>
        <w:t>.</w:t>
      </w:r>
    </w:p>
    <w:p w14:paraId="00000024" w14:textId="2FFABB61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b/>
          <w:color w:val="000000"/>
        </w:rPr>
      </w:pPr>
      <w:r>
        <w:rPr>
          <w:b/>
          <w:color w:val="000000"/>
        </w:rPr>
        <w:tab/>
        <w:t>Se</w:t>
      </w:r>
      <w:r>
        <w:rPr>
          <w:b/>
        </w:rPr>
        <w:t>c</w:t>
      </w:r>
      <w:r>
        <w:rPr>
          <w:b/>
          <w:color w:val="000000"/>
        </w:rPr>
        <w:t>undo:</w:t>
      </w:r>
      <w:r>
        <w:rPr>
          <w:b/>
          <w:color w:val="000000"/>
        </w:rPr>
        <w:tab/>
      </w:r>
      <w:r>
        <w:rPr>
          <w:color w:val="000000"/>
        </w:rPr>
        <w:t>La señora</w:t>
      </w:r>
      <w:r>
        <w:t xml:space="preserve"> </w:t>
      </w:r>
      <w:r w:rsidR="00967C1D">
        <w:rPr>
          <w:b/>
        </w:rPr>
        <w:t>Nancy Urquilla (AHS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>secundó la moción.</w:t>
      </w:r>
    </w:p>
    <w:p w14:paraId="1398571C" w14:textId="44CF7D85" w:rsidR="008C48CB" w:rsidRDefault="00000000" w:rsidP="008C48CB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Vota</w:t>
      </w:r>
      <w:r>
        <w:rPr>
          <w:b/>
        </w:rPr>
        <w:t>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D60F95">
        <w:rPr>
          <w:color w:val="000000"/>
          <w:u w:val="single"/>
        </w:rPr>
        <w:t>7</w:t>
      </w:r>
      <w:r>
        <w:rPr>
          <w:color w:val="000000"/>
        </w:rPr>
        <w:t xml:space="preserve"> a favor</w:t>
      </w:r>
      <w:r w:rsidR="00F625E2">
        <w:rPr>
          <w:color w:val="000000"/>
        </w:rPr>
        <w:t xml:space="preserve">, </w:t>
      </w:r>
      <w:r w:rsidR="00F625E2" w:rsidRPr="00967C1D">
        <w:rPr>
          <w:color w:val="000000"/>
          <w:u w:val="single"/>
        </w:rPr>
        <w:t>0</w:t>
      </w:r>
      <w:r w:rsidR="00F625E2">
        <w:rPr>
          <w:color w:val="000000"/>
        </w:rPr>
        <w:t xml:space="preserve"> </w:t>
      </w:r>
      <w:r w:rsidRPr="00F625E2">
        <w:rPr>
          <w:color w:val="000000"/>
        </w:rPr>
        <w:t>contra</w:t>
      </w:r>
      <w:r w:rsidR="00F625E2">
        <w:rPr>
          <w:color w:val="000000"/>
        </w:rPr>
        <w:t xml:space="preserve">, </w:t>
      </w:r>
      <w:r w:rsidR="00967C1D">
        <w:rPr>
          <w:color w:val="000000"/>
          <w:u w:val="single"/>
        </w:rPr>
        <w:t>2</w:t>
      </w:r>
      <w:r w:rsidR="00F625E2">
        <w:rPr>
          <w:color w:val="000000"/>
        </w:rPr>
        <w:t xml:space="preserve"> </w:t>
      </w:r>
      <w:r w:rsidRPr="00F625E2">
        <w:rPr>
          <w:color w:val="000000"/>
        </w:rPr>
        <w:t>abstenciones</w:t>
      </w:r>
      <w:r>
        <w:rPr>
          <w:color w:val="000000"/>
        </w:rPr>
        <w:t xml:space="preserve"> (</w:t>
      </w:r>
      <w:r w:rsidR="00967C1D">
        <w:rPr>
          <w:color w:val="000000"/>
          <w:u w:val="single"/>
        </w:rPr>
        <w:t>9</w:t>
      </w:r>
      <w:r>
        <w:rPr>
          <w:color w:val="000000"/>
        </w:rPr>
        <w:t xml:space="preserve"> miembros presentes)</w:t>
      </w:r>
    </w:p>
    <w:p w14:paraId="770AD445" w14:textId="77777777" w:rsidR="00B47846" w:rsidRDefault="00B47846" w:rsidP="008C48CB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</w:p>
    <w:p w14:paraId="2EF64206" w14:textId="0D6D5A4B" w:rsidR="00860EFA" w:rsidRDefault="00FD70B8" w:rsidP="00860EFA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rPr>
          <w:color w:val="000000"/>
          <w:u w:val="single"/>
        </w:rPr>
      </w:pPr>
      <w:r>
        <w:rPr>
          <w:color w:val="000000"/>
        </w:rPr>
        <w:t>4</w:t>
      </w:r>
      <w:r w:rsidR="008C48CB">
        <w:rPr>
          <w:color w:val="000000"/>
        </w:rPr>
        <w:t xml:space="preserve">. </w:t>
      </w:r>
      <w:r>
        <w:rPr>
          <w:color w:val="000000"/>
          <w:u w:val="single"/>
        </w:rPr>
        <w:t xml:space="preserve">Repasar el </w:t>
      </w:r>
      <w:r w:rsidR="00D60F95">
        <w:rPr>
          <w:color w:val="000000"/>
          <w:u w:val="single"/>
        </w:rPr>
        <w:t>P</w:t>
      </w:r>
      <w:r>
        <w:rPr>
          <w:color w:val="000000"/>
          <w:u w:val="single"/>
        </w:rPr>
        <w:t xml:space="preserve">rocedimiento de </w:t>
      </w:r>
      <w:r w:rsidR="00D60F95">
        <w:rPr>
          <w:color w:val="000000"/>
          <w:u w:val="single"/>
        </w:rPr>
        <w:t>Q</w:t>
      </w:r>
      <w:r>
        <w:rPr>
          <w:color w:val="000000"/>
          <w:u w:val="single"/>
        </w:rPr>
        <w:t xml:space="preserve">ueja </w:t>
      </w:r>
      <w:r w:rsidR="00AA2A76">
        <w:rPr>
          <w:color w:val="000000"/>
          <w:u w:val="single"/>
        </w:rPr>
        <w:t>U</w:t>
      </w:r>
      <w:r>
        <w:rPr>
          <w:color w:val="000000"/>
          <w:u w:val="single"/>
        </w:rPr>
        <w:t>niforme</w:t>
      </w:r>
      <w:r w:rsidR="008C48CB">
        <w:rPr>
          <w:color w:val="000000"/>
          <w:u w:val="single"/>
        </w:rPr>
        <w:t xml:space="preserve"> </w:t>
      </w:r>
      <w:r w:rsidR="008C48CB" w:rsidRPr="00FD70B8">
        <w:rPr>
          <w:b/>
          <w:bCs/>
          <w:color w:val="000000"/>
          <w:u w:val="single"/>
        </w:rPr>
        <w:t>[</w:t>
      </w:r>
      <w:r w:rsidRPr="00FD70B8">
        <w:rPr>
          <w:b/>
          <w:bCs/>
          <w:color w:val="000000"/>
          <w:u w:val="single"/>
        </w:rPr>
        <w:t>II-UCP 02]</w:t>
      </w:r>
    </w:p>
    <w:p w14:paraId="00000026" w14:textId="27A50B57" w:rsidR="00F7115B" w:rsidRPr="00042C10" w:rsidRDefault="008C48CB" w:rsidP="00FD70B8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270" w:hanging="270"/>
        <w:rPr>
          <w:color w:val="000000"/>
        </w:rPr>
      </w:pPr>
      <w:r>
        <w:rPr>
          <w:color w:val="000000"/>
        </w:rPr>
        <w:t xml:space="preserve"> </w:t>
      </w:r>
      <w:r w:rsidR="00860EFA">
        <w:rPr>
          <w:color w:val="000000"/>
        </w:rPr>
        <w:t xml:space="preserve">  </w:t>
      </w:r>
      <w:r w:rsidR="00AA4B44">
        <w:rPr>
          <w:color w:val="000000"/>
        </w:rPr>
        <w:t xml:space="preserve"> </w:t>
      </w:r>
      <w:r w:rsidR="00AA4B44" w:rsidRPr="0064020B">
        <w:rPr>
          <w:rFonts w:ascii="Times New Roman" w:eastAsia="Times New Roman" w:hAnsi="Times New Roman" w:cs="Times New Roman"/>
        </w:rPr>
        <w:t xml:space="preserve">La </w:t>
      </w:r>
      <w:r w:rsidR="00042C10">
        <w:rPr>
          <w:rFonts w:ascii="Times New Roman" w:eastAsia="Times New Roman" w:hAnsi="Times New Roman" w:cs="Times New Roman"/>
        </w:rPr>
        <w:t>S</w:t>
      </w:r>
      <w:r w:rsidR="00AA4B44" w:rsidRPr="0064020B">
        <w:rPr>
          <w:rFonts w:ascii="Times New Roman" w:eastAsia="Times New Roman" w:hAnsi="Times New Roman" w:cs="Times New Roman"/>
          <w:color w:val="000000"/>
        </w:rPr>
        <w:t>ra</w:t>
      </w:r>
      <w:r w:rsidR="00042C10">
        <w:rPr>
          <w:rFonts w:ascii="Times New Roman" w:eastAsia="Times New Roman" w:hAnsi="Times New Roman" w:cs="Times New Roman"/>
          <w:color w:val="000000"/>
        </w:rPr>
        <w:t>.</w:t>
      </w:r>
      <w:r w:rsidR="00AA4B44" w:rsidRPr="0064020B">
        <w:rPr>
          <w:rFonts w:ascii="Times New Roman" w:eastAsia="Times New Roman" w:hAnsi="Times New Roman" w:cs="Times New Roman"/>
        </w:rPr>
        <w:t xml:space="preserve"> </w:t>
      </w:r>
      <w:r w:rsidR="00AA4B44" w:rsidRPr="0064020B">
        <w:rPr>
          <w:rFonts w:ascii="Times New Roman" w:eastAsia="Times New Roman" w:hAnsi="Times New Roman" w:cs="Times New Roman"/>
          <w:b/>
        </w:rPr>
        <w:t>Linda Rosales</w:t>
      </w:r>
      <w:r w:rsidR="00AA4B44" w:rsidRPr="0064020B">
        <w:rPr>
          <w:rFonts w:ascii="Times New Roman" w:eastAsia="Times New Roman" w:hAnsi="Times New Roman" w:cs="Times New Roman"/>
          <w:color w:val="000000"/>
        </w:rPr>
        <w:t xml:space="preserve"> </w:t>
      </w:r>
      <w:r w:rsidR="00AA4B44" w:rsidRPr="0064020B">
        <w:rPr>
          <w:rFonts w:ascii="Times New Roman" w:eastAsia="Times New Roman" w:hAnsi="Times New Roman" w:cs="Times New Roman"/>
          <w:b/>
          <w:bCs/>
        </w:rPr>
        <w:t>(ELC)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informó que la forma se puede encontrar en </w:t>
      </w:r>
      <w:r w:rsidR="00FA1B0A">
        <w:rPr>
          <w:rFonts w:ascii="Times New Roman" w:eastAsia="Times New Roman" w:hAnsi="Times New Roman" w:cs="Times New Roman"/>
          <w:color w:val="000000"/>
        </w:rPr>
        <w:t>la oficina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</w:t>
      </w:r>
      <w:r w:rsidR="00577702">
        <w:rPr>
          <w:rFonts w:ascii="Times New Roman" w:eastAsia="Times New Roman" w:hAnsi="Times New Roman" w:cs="Times New Roman"/>
          <w:color w:val="000000"/>
        </w:rPr>
        <w:t>de cada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escuela y en </w:t>
      </w:r>
      <w:r w:rsidR="00FA1B0A">
        <w:rPr>
          <w:rFonts w:ascii="Times New Roman" w:eastAsia="Times New Roman" w:hAnsi="Times New Roman" w:cs="Times New Roman"/>
          <w:color w:val="000000"/>
        </w:rPr>
        <w:t>la oficina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del distrito. El distrito tiene la responsabilidad principal de garantizar el cumplimiento de las leyes y reglamentos estatales y federales aplicables, que proveen los programas educativos para aportar las acusaciones de discriminación ilegal, acoso, intimidación, y quejas que alegan violación de las leyes estatales y federal</w:t>
      </w:r>
      <w:r w:rsidR="00890EC4">
        <w:rPr>
          <w:rFonts w:ascii="Times New Roman" w:eastAsia="Times New Roman" w:hAnsi="Times New Roman" w:cs="Times New Roman"/>
          <w:color w:val="000000"/>
        </w:rPr>
        <w:t>es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que brindan programas educativos</w:t>
      </w:r>
      <w:r w:rsidR="00890EC4">
        <w:rPr>
          <w:rFonts w:ascii="Times New Roman" w:eastAsia="Times New Roman" w:hAnsi="Times New Roman" w:cs="Times New Roman"/>
          <w:color w:val="000000"/>
        </w:rPr>
        <w:t xml:space="preserve">. El distrito investigará y buscará resolver las quejas utilizando las políticas y procedimientos conocidos como el </w:t>
      </w:r>
      <w:r w:rsidR="00B06CFE">
        <w:rPr>
          <w:rFonts w:ascii="Times New Roman" w:eastAsia="Times New Roman" w:hAnsi="Times New Roman" w:cs="Times New Roman"/>
          <w:color w:val="000000"/>
        </w:rPr>
        <w:t>P</w:t>
      </w:r>
      <w:r w:rsidR="00263C1E">
        <w:rPr>
          <w:rFonts w:ascii="Times New Roman" w:eastAsia="Times New Roman" w:hAnsi="Times New Roman" w:cs="Times New Roman"/>
          <w:color w:val="000000"/>
        </w:rPr>
        <w:t>r</w:t>
      </w:r>
      <w:r w:rsidR="00890EC4">
        <w:rPr>
          <w:rFonts w:ascii="Times New Roman" w:eastAsia="Times New Roman" w:hAnsi="Times New Roman" w:cs="Times New Roman"/>
          <w:color w:val="000000"/>
        </w:rPr>
        <w:t xml:space="preserve">ocedimiento </w:t>
      </w:r>
      <w:r w:rsidR="00B06CFE">
        <w:rPr>
          <w:rFonts w:ascii="Times New Roman" w:eastAsia="Times New Roman" w:hAnsi="Times New Roman" w:cs="Times New Roman"/>
          <w:color w:val="000000"/>
        </w:rPr>
        <w:t>U</w:t>
      </w:r>
      <w:r w:rsidR="00890EC4">
        <w:rPr>
          <w:rFonts w:ascii="Times New Roman" w:eastAsia="Times New Roman" w:hAnsi="Times New Roman" w:cs="Times New Roman"/>
          <w:color w:val="000000"/>
        </w:rPr>
        <w:t xml:space="preserve">niforme de </w:t>
      </w:r>
      <w:r w:rsidR="00B06CFE">
        <w:rPr>
          <w:rFonts w:ascii="Times New Roman" w:eastAsia="Times New Roman" w:hAnsi="Times New Roman" w:cs="Times New Roman"/>
          <w:color w:val="000000"/>
        </w:rPr>
        <w:t>Q</w:t>
      </w:r>
      <w:r w:rsidR="00890EC4">
        <w:rPr>
          <w:rFonts w:ascii="Times New Roman" w:eastAsia="Times New Roman" w:hAnsi="Times New Roman" w:cs="Times New Roman"/>
          <w:color w:val="000000"/>
        </w:rPr>
        <w:t xml:space="preserve">uejas. </w:t>
      </w:r>
      <w:r w:rsidR="00042C10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042C10">
        <w:rPr>
          <w:rFonts w:ascii="Times New Roman" w:eastAsia="Times New Roman" w:hAnsi="Times New Roman" w:cs="Times New Roman"/>
          <w:b/>
          <w:bCs/>
          <w:color w:val="000000"/>
        </w:rPr>
        <w:t xml:space="preserve">María Jiménez (EMHS) </w:t>
      </w:r>
      <w:r w:rsidR="00042C10">
        <w:rPr>
          <w:rFonts w:ascii="Times New Roman" w:eastAsia="Times New Roman" w:hAnsi="Times New Roman" w:cs="Times New Roman"/>
          <w:color w:val="000000"/>
        </w:rPr>
        <w:t xml:space="preserve">preguntó si es posible mandar un correo electrónico ya sea al consejero o el maestro. La </w:t>
      </w:r>
      <w:r w:rsidR="00042C10">
        <w:rPr>
          <w:rFonts w:ascii="Times New Roman" w:eastAsia="Times New Roman" w:hAnsi="Times New Roman" w:cs="Times New Roman"/>
        </w:rPr>
        <w:t>S</w:t>
      </w:r>
      <w:r w:rsidR="00042C10" w:rsidRPr="0064020B">
        <w:rPr>
          <w:rFonts w:ascii="Times New Roman" w:eastAsia="Times New Roman" w:hAnsi="Times New Roman" w:cs="Times New Roman"/>
          <w:color w:val="000000"/>
        </w:rPr>
        <w:t>ra</w:t>
      </w:r>
      <w:r w:rsidR="00042C10">
        <w:rPr>
          <w:rFonts w:ascii="Times New Roman" w:eastAsia="Times New Roman" w:hAnsi="Times New Roman" w:cs="Times New Roman"/>
          <w:color w:val="000000"/>
        </w:rPr>
        <w:t>.</w:t>
      </w:r>
      <w:r w:rsidR="00042C10" w:rsidRPr="0064020B">
        <w:rPr>
          <w:rFonts w:ascii="Times New Roman" w:eastAsia="Times New Roman" w:hAnsi="Times New Roman" w:cs="Times New Roman"/>
        </w:rPr>
        <w:t xml:space="preserve"> </w:t>
      </w:r>
      <w:r w:rsidR="00042C10" w:rsidRPr="0064020B">
        <w:rPr>
          <w:rFonts w:ascii="Times New Roman" w:eastAsia="Times New Roman" w:hAnsi="Times New Roman" w:cs="Times New Roman"/>
          <w:b/>
        </w:rPr>
        <w:t>Linda Rosales</w:t>
      </w:r>
      <w:r w:rsidR="00042C10" w:rsidRPr="0064020B">
        <w:rPr>
          <w:rFonts w:ascii="Times New Roman" w:eastAsia="Times New Roman" w:hAnsi="Times New Roman" w:cs="Times New Roman"/>
          <w:color w:val="000000"/>
        </w:rPr>
        <w:t xml:space="preserve"> </w:t>
      </w:r>
      <w:r w:rsidR="00042C10" w:rsidRPr="0064020B">
        <w:rPr>
          <w:rFonts w:ascii="Times New Roman" w:eastAsia="Times New Roman" w:hAnsi="Times New Roman" w:cs="Times New Roman"/>
          <w:b/>
          <w:bCs/>
        </w:rPr>
        <w:t>(ELC)</w:t>
      </w:r>
      <w:r w:rsidR="00042C10">
        <w:rPr>
          <w:rFonts w:ascii="Times New Roman" w:eastAsia="Times New Roman" w:hAnsi="Times New Roman" w:cs="Times New Roman"/>
          <w:b/>
          <w:bCs/>
        </w:rPr>
        <w:t xml:space="preserve"> </w:t>
      </w:r>
      <w:r w:rsidR="00042C10">
        <w:rPr>
          <w:rFonts w:ascii="Times New Roman" w:eastAsia="Times New Roman" w:hAnsi="Times New Roman" w:cs="Times New Roman"/>
        </w:rPr>
        <w:t xml:space="preserve">contestó que sí, y sugirió que pusieran el </w:t>
      </w:r>
      <w:r w:rsidR="003029CB">
        <w:rPr>
          <w:rFonts w:ascii="Times New Roman" w:eastAsia="Times New Roman" w:hAnsi="Times New Roman" w:cs="Times New Roman"/>
        </w:rPr>
        <w:t xml:space="preserve">nombre y </w:t>
      </w:r>
      <w:r w:rsidR="00042C10">
        <w:rPr>
          <w:rFonts w:ascii="Times New Roman" w:eastAsia="Times New Roman" w:hAnsi="Times New Roman" w:cs="Times New Roman"/>
        </w:rPr>
        <w:t xml:space="preserve">número de identificación </w:t>
      </w:r>
      <w:r w:rsidR="00E11F06">
        <w:rPr>
          <w:rFonts w:ascii="Times New Roman" w:eastAsia="Times New Roman" w:hAnsi="Times New Roman" w:cs="Times New Roman"/>
        </w:rPr>
        <w:t xml:space="preserve">del estudiante </w:t>
      </w:r>
      <w:r w:rsidR="00042C10">
        <w:rPr>
          <w:rFonts w:ascii="Times New Roman" w:eastAsia="Times New Roman" w:hAnsi="Times New Roman" w:cs="Times New Roman"/>
        </w:rPr>
        <w:t xml:space="preserve">en la línea </w:t>
      </w:r>
      <w:proofErr w:type="spellStart"/>
      <w:r w:rsidR="00042C10">
        <w:rPr>
          <w:rFonts w:ascii="Times New Roman" w:eastAsia="Times New Roman" w:hAnsi="Times New Roman" w:cs="Times New Roman"/>
          <w:i/>
          <w:iCs/>
        </w:rPr>
        <w:t>subject</w:t>
      </w:r>
      <w:proofErr w:type="spellEnd"/>
      <w:r w:rsidR="00042C10">
        <w:rPr>
          <w:rFonts w:ascii="Times New Roman" w:eastAsia="Times New Roman" w:hAnsi="Times New Roman" w:cs="Times New Roman"/>
        </w:rPr>
        <w:t xml:space="preserve"> </w:t>
      </w:r>
      <w:r w:rsidR="009F2FA4">
        <w:rPr>
          <w:rFonts w:ascii="Times New Roman" w:eastAsia="Times New Roman" w:hAnsi="Times New Roman" w:cs="Times New Roman"/>
        </w:rPr>
        <w:t xml:space="preserve">(asunto) </w:t>
      </w:r>
      <w:r w:rsidR="00042C10">
        <w:rPr>
          <w:rFonts w:ascii="Times New Roman" w:eastAsia="Times New Roman" w:hAnsi="Times New Roman" w:cs="Times New Roman"/>
        </w:rPr>
        <w:t>del correo electrónico, ya que esto llamará la atención del recipiente, y recibirán una respuesta más pronto.</w:t>
      </w:r>
    </w:p>
    <w:p w14:paraId="0004B8B7" w14:textId="77777777" w:rsidR="00FD70B8" w:rsidRPr="00FD70B8" w:rsidRDefault="00FD70B8" w:rsidP="00FD70B8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270" w:hanging="270"/>
        <w:rPr>
          <w:color w:val="000000"/>
        </w:rPr>
      </w:pPr>
    </w:p>
    <w:p w14:paraId="1CC8A56C" w14:textId="21DB6864" w:rsidR="00346D11" w:rsidRPr="00FD70B8" w:rsidRDefault="00FD70B8" w:rsidP="00346D1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5</w:t>
      </w:r>
      <w:r w:rsidR="008C48CB">
        <w:rPr>
          <w:color w:val="000000"/>
        </w:rPr>
        <w:t xml:space="preserve">. </w:t>
      </w:r>
      <w:r>
        <w:rPr>
          <w:color w:val="000000"/>
          <w:u w:val="single"/>
        </w:rPr>
        <w:t xml:space="preserve">Revisar y comentar sobre el </w:t>
      </w:r>
      <w:r w:rsidR="004C688D">
        <w:rPr>
          <w:color w:val="000000"/>
          <w:u w:val="single"/>
        </w:rPr>
        <w:t>p</w:t>
      </w:r>
      <w:r>
        <w:rPr>
          <w:color w:val="000000"/>
          <w:u w:val="single"/>
        </w:rPr>
        <w:t xml:space="preserve">rocedimiento de reclasificación del </w:t>
      </w:r>
      <w:r>
        <w:rPr>
          <w:i/>
          <w:iCs/>
          <w:color w:val="000000"/>
          <w:u w:val="single"/>
        </w:rPr>
        <w:t>LEA</w:t>
      </w:r>
      <w:r w:rsidR="008C48CB">
        <w:rPr>
          <w:color w:val="000000"/>
          <w:u w:val="single"/>
        </w:rPr>
        <w:t xml:space="preserve"> </w:t>
      </w:r>
      <w:r w:rsidR="008C48CB" w:rsidRPr="00FD70B8">
        <w:rPr>
          <w:b/>
          <w:bCs/>
          <w:color w:val="000000"/>
          <w:u w:val="single"/>
        </w:rPr>
        <w:t>[</w:t>
      </w:r>
      <w:r w:rsidRPr="00FD70B8">
        <w:rPr>
          <w:b/>
          <w:bCs/>
          <w:color w:val="000000"/>
          <w:u w:val="single"/>
        </w:rPr>
        <w:t>I-EL 2.1(e)]</w:t>
      </w:r>
    </w:p>
    <w:p w14:paraId="2DD04F52" w14:textId="40D877D2" w:rsidR="003029CB" w:rsidRDefault="003029CB" w:rsidP="003D35B9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</w:rPr>
      </w:pPr>
      <w:r>
        <w:t xml:space="preserve">    </w:t>
      </w:r>
      <w:r w:rsidR="0040272E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40272E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40272E">
        <w:rPr>
          <w:rFonts w:ascii="Times New Roman" w:eastAsia="Times New Roman" w:hAnsi="Times New Roman" w:cs="Times New Roman"/>
          <w:color w:val="000000"/>
        </w:rPr>
        <w:t>repasó los cuatro pasos para evaluar la preparación del estudiante para</w:t>
      </w:r>
      <w:r w:rsidR="004C688D">
        <w:rPr>
          <w:rFonts w:ascii="Times New Roman" w:eastAsia="Times New Roman" w:hAnsi="Times New Roman" w:cs="Times New Roman"/>
          <w:color w:val="000000"/>
        </w:rPr>
        <w:t xml:space="preserve"> la</w:t>
      </w:r>
      <w:r w:rsidR="0040272E">
        <w:rPr>
          <w:rFonts w:ascii="Times New Roman" w:eastAsia="Times New Roman" w:hAnsi="Times New Roman" w:cs="Times New Roman"/>
          <w:color w:val="000000"/>
        </w:rPr>
        <w:t xml:space="preserve"> reclasificación durante el año escolar de 2023-2024. </w:t>
      </w:r>
      <w:r w:rsidR="0040272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nformó que el año </w:t>
      </w:r>
      <w:r w:rsidR="0040272E">
        <w:rPr>
          <w:rFonts w:ascii="Times New Roman" w:eastAsia="Times New Roman" w:hAnsi="Times New Roman" w:cs="Times New Roman"/>
        </w:rPr>
        <w:t xml:space="preserve">pasado </w:t>
      </w:r>
      <w:r w:rsidR="00073490">
        <w:rPr>
          <w:rFonts w:ascii="Times New Roman" w:eastAsia="Times New Roman" w:hAnsi="Times New Roman" w:cs="Times New Roman"/>
        </w:rPr>
        <w:t>hubo un cambio</w:t>
      </w:r>
      <w:r w:rsidR="0040272E">
        <w:rPr>
          <w:rFonts w:ascii="Times New Roman" w:eastAsia="Times New Roman" w:hAnsi="Times New Roman" w:cs="Times New Roman"/>
        </w:rPr>
        <w:t xml:space="preserve"> (paso 3)</w:t>
      </w:r>
      <w:r w:rsidR="00073490">
        <w:rPr>
          <w:rFonts w:ascii="Times New Roman" w:eastAsia="Times New Roman" w:hAnsi="Times New Roman" w:cs="Times New Roman"/>
        </w:rPr>
        <w:t xml:space="preserve"> que</w:t>
      </w:r>
      <w:r>
        <w:rPr>
          <w:rFonts w:ascii="Times New Roman" w:eastAsia="Times New Roman" w:hAnsi="Times New Roman" w:cs="Times New Roman"/>
        </w:rPr>
        <w:t xml:space="preserve">, comenzando este año, </w:t>
      </w:r>
      <w:r w:rsidR="006F6FDB"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</w:rPr>
        <w:t xml:space="preserve">los estudiantes </w:t>
      </w:r>
      <w:r w:rsidR="004C688D">
        <w:rPr>
          <w:rFonts w:ascii="Times New Roman" w:eastAsia="Times New Roman" w:hAnsi="Times New Roman" w:cs="Times New Roman"/>
        </w:rPr>
        <w:t xml:space="preserve">logran </w:t>
      </w:r>
      <w:r>
        <w:rPr>
          <w:rFonts w:ascii="Times New Roman" w:eastAsia="Times New Roman" w:hAnsi="Times New Roman" w:cs="Times New Roman"/>
        </w:rPr>
        <w:t>un grado</w:t>
      </w:r>
      <w:r w:rsidR="006F6FDB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</w:t>
      </w:r>
      <w:r w:rsidR="004C688D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  <w:iCs/>
        </w:rPr>
        <w:t>C</w:t>
      </w:r>
      <w:r w:rsidR="004C688D">
        <w:rPr>
          <w:rFonts w:ascii="Times New Roman" w:eastAsia="Times New Roman" w:hAnsi="Times New Roman" w:cs="Times New Roman"/>
          <w:i/>
          <w:iCs/>
        </w:rPr>
        <w:t xml:space="preserve">” </w:t>
      </w:r>
      <w:r>
        <w:rPr>
          <w:rFonts w:ascii="Times New Roman" w:eastAsia="Times New Roman" w:hAnsi="Times New Roman" w:cs="Times New Roman"/>
        </w:rPr>
        <w:t xml:space="preserve">o mejor </w:t>
      </w:r>
      <w:r w:rsidR="006F6FDB">
        <w:rPr>
          <w:rFonts w:ascii="Times New Roman" w:eastAsia="Times New Roman" w:hAnsi="Times New Roman" w:cs="Times New Roman"/>
          <w:color w:val="000000"/>
        </w:rPr>
        <w:t xml:space="preserve">en la clase de inglés en los últimos </w:t>
      </w:r>
      <w:r>
        <w:rPr>
          <w:rFonts w:ascii="Times New Roman" w:eastAsia="Times New Roman" w:hAnsi="Times New Roman" w:cs="Times New Roman"/>
          <w:color w:val="000000"/>
        </w:rPr>
        <w:t xml:space="preserve">dos de tres semestres, se notificará a los padres/guardianes de sus derechos a participar en el proceso de reclasificación. </w:t>
      </w:r>
    </w:p>
    <w:p w14:paraId="1296AD88" w14:textId="77777777" w:rsidR="00855C88" w:rsidRDefault="00855C88" w:rsidP="00346D11">
      <w:pPr>
        <w:pBdr>
          <w:top w:val="nil"/>
          <w:left w:val="nil"/>
          <w:bottom w:val="nil"/>
          <w:right w:val="nil"/>
          <w:between w:val="nil"/>
        </w:pBdr>
      </w:pPr>
    </w:p>
    <w:p w14:paraId="37749A3F" w14:textId="7EBDDEA0" w:rsidR="00442A7E" w:rsidRDefault="00FD70B8" w:rsidP="008C48C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u w:val="single"/>
        </w:rPr>
      </w:pPr>
      <w:r>
        <w:rPr>
          <w:color w:val="000000"/>
        </w:rPr>
        <w:t>6</w:t>
      </w:r>
      <w:r w:rsidR="008C48CB">
        <w:rPr>
          <w:color w:val="000000"/>
        </w:rPr>
        <w:t xml:space="preserve">. </w:t>
      </w:r>
      <w:r>
        <w:rPr>
          <w:color w:val="000000"/>
          <w:u w:val="single"/>
        </w:rPr>
        <w:t>Revisar y comentar sobre las notificaciones por escrito que deben ser enviadas a los padres y tutores</w:t>
      </w:r>
      <w:r w:rsidR="008C48CB">
        <w:rPr>
          <w:color w:val="000000"/>
          <w:u w:val="single"/>
        </w:rPr>
        <w:t xml:space="preserve"> </w:t>
      </w:r>
      <w:r w:rsidR="008C48CB">
        <w:rPr>
          <w:b/>
          <w:bCs/>
          <w:color w:val="000000"/>
          <w:u w:val="single"/>
        </w:rPr>
        <w:t>[I-EL2.1(a)]</w:t>
      </w:r>
    </w:p>
    <w:p w14:paraId="76FA2FED" w14:textId="678EEA71" w:rsidR="00CA0E20" w:rsidRPr="00AB67AA" w:rsidRDefault="00CA0E20" w:rsidP="003D35B9">
      <w:pPr>
        <w:pBdr>
          <w:top w:val="nil"/>
          <w:left w:val="nil"/>
          <w:bottom w:val="nil"/>
          <w:right w:val="nil"/>
          <w:between w:val="nil"/>
        </w:pBdr>
        <w:ind w:left="270" w:hanging="270"/>
      </w:pPr>
      <w:r>
        <w:rPr>
          <w:color w:val="000000"/>
        </w:rPr>
        <w:t xml:space="preserve">     a.) </w:t>
      </w:r>
      <w:r w:rsidR="00FD70B8">
        <w:rPr>
          <w:color w:val="000000"/>
        </w:rPr>
        <w:t>Notificación de reclasificación</w:t>
      </w:r>
      <w:r w:rsidR="0027713C">
        <w:rPr>
          <w:color w:val="000000"/>
        </w:rPr>
        <w:t xml:space="preserve"> –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855C88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45501B">
        <w:rPr>
          <w:rFonts w:ascii="Times New Roman" w:eastAsia="Times New Roman" w:hAnsi="Times New Roman" w:cs="Times New Roman"/>
          <w:color w:val="000000"/>
        </w:rPr>
        <w:t>informó que la notificación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 puede </w:t>
      </w:r>
      <w:r w:rsidR="00FA3796">
        <w:rPr>
          <w:rFonts w:ascii="Times New Roman" w:eastAsia="Times New Roman" w:hAnsi="Times New Roman" w:cs="Times New Roman"/>
          <w:color w:val="000000"/>
        </w:rPr>
        <w:t>ser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 por </w:t>
      </w:r>
      <w:proofErr w:type="spellStart"/>
      <w:r w:rsidR="00855C88" w:rsidRPr="007E4464">
        <w:rPr>
          <w:rFonts w:ascii="Times New Roman" w:eastAsia="Times New Roman" w:hAnsi="Times New Roman" w:cs="Times New Roman"/>
          <w:i/>
          <w:iCs/>
          <w:color w:val="000000"/>
        </w:rPr>
        <w:t>ParentSquare</w:t>
      </w:r>
      <w:proofErr w:type="spellEnd"/>
      <w:r w:rsidR="00855C88">
        <w:rPr>
          <w:rFonts w:ascii="Times New Roman" w:eastAsia="Times New Roman" w:hAnsi="Times New Roman" w:cs="Times New Roman"/>
          <w:color w:val="000000"/>
        </w:rPr>
        <w:t xml:space="preserve">, </w:t>
      </w:r>
      <w:r w:rsidR="00FA3796">
        <w:rPr>
          <w:rFonts w:ascii="Times New Roman" w:eastAsia="Times New Roman" w:hAnsi="Times New Roman" w:cs="Times New Roman"/>
          <w:color w:val="000000"/>
        </w:rPr>
        <w:t xml:space="preserve">o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por teléfono, pero siempre se manda una carta por correo. Varios miembros sugirieron que los maestros de inglés informen a los estudiantes sobre la importancia del examen del ELPAC, y también </w:t>
      </w:r>
      <w:r w:rsidR="00263C1E">
        <w:rPr>
          <w:rFonts w:ascii="Times New Roman" w:eastAsia="Times New Roman" w:hAnsi="Times New Roman" w:cs="Times New Roman"/>
          <w:color w:val="000000"/>
        </w:rPr>
        <w:t xml:space="preserve">sugirieron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ofrecer incentivos a los estudiantes para </w:t>
      </w:r>
      <w:r w:rsidR="00263C1E">
        <w:rPr>
          <w:rFonts w:ascii="Times New Roman" w:eastAsia="Times New Roman" w:hAnsi="Times New Roman" w:cs="Times New Roman"/>
          <w:color w:val="000000"/>
        </w:rPr>
        <w:t xml:space="preserve">ayudarlos </w:t>
      </w:r>
      <w:r w:rsidR="004C688D">
        <w:rPr>
          <w:rFonts w:ascii="Times New Roman" w:eastAsia="Times New Roman" w:hAnsi="Times New Roman" w:cs="Times New Roman"/>
          <w:color w:val="000000"/>
        </w:rPr>
        <w:t xml:space="preserve">a </w:t>
      </w:r>
      <w:r w:rsidR="00263C1E">
        <w:rPr>
          <w:rFonts w:ascii="Times New Roman" w:eastAsia="Times New Roman" w:hAnsi="Times New Roman" w:cs="Times New Roman"/>
          <w:color w:val="000000"/>
        </w:rPr>
        <w:t>esforzarse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 </w:t>
      </w:r>
      <w:r w:rsidR="00577702">
        <w:rPr>
          <w:rFonts w:ascii="Times New Roman" w:eastAsia="Times New Roman" w:hAnsi="Times New Roman" w:cs="Times New Roman"/>
          <w:color w:val="000000"/>
        </w:rPr>
        <w:t>en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 sacar </w:t>
      </w:r>
      <w:r w:rsidR="00577702">
        <w:rPr>
          <w:rFonts w:ascii="Times New Roman" w:eastAsia="Times New Roman" w:hAnsi="Times New Roman" w:cs="Times New Roman"/>
          <w:color w:val="000000"/>
        </w:rPr>
        <w:t xml:space="preserve">un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buen </w:t>
      </w:r>
      <w:r w:rsidR="00577702">
        <w:rPr>
          <w:rFonts w:ascii="Times New Roman" w:eastAsia="Times New Roman" w:hAnsi="Times New Roman" w:cs="Times New Roman"/>
          <w:color w:val="000000"/>
        </w:rPr>
        <w:t>porcentaje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 en el examen. La Sra. </w:t>
      </w:r>
      <w:r w:rsidR="00855C88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855C88">
        <w:rPr>
          <w:rFonts w:ascii="Times New Roman" w:eastAsia="Times New Roman" w:hAnsi="Times New Roman" w:cs="Times New Roman"/>
          <w:color w:val="000000"/>
        </w:rPr>
        <w:t>dijo que son buenas sugerencias y trabajará en ello.</w:t>
      </w:r>
      <w:r w:rsidR="00855C8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855C88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preguntó a los miembros si están de acuerdo de </w:t>
      </w:r>
      <w:r w:rsidR="00C57288">
        <w:rPr>
          <w:rFonts w:ascii="Times New Roman" w:eastAsia="Times New Roman" w:hAnsi="Times New Roman" w:cs="Times New Roman"/>
          <w:color w:val="000000"/>
        </w:rPr>
        <w:t xml:space="preserve">que el distrito empiece </w:t>
      </w:r>
      <w:r w:rsidR="00855C88">
        <w:rPr>
          <w:rFonts w:ascii="Times New Roman" w:eastAsia="Times New Roman" w:hAnsi="Times New Roman" w:cs="Times New Roman"/>
          <w:color w:val="000000"/>
        </w:rPr>
        <w:t xml:space="preserve">a mandar ya sea empezando el año escolar, o empezando el semestre, una carta a los padres por correo y/o por medio de los estudiantes, informando sobre la reclasificación; los miembros estuvieron de acuerdo. </w:t>
      </w:r>
    </w:p>
    <w:p w14:paraId="1ED601A2" w14:textId="75EB09A0" w:rsidR="00CA0E20" w:rsidRPr="001F4788" w:rsidRDefault="00FD70B8" w:rsidP="003D35B9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color w:val="000000"/>
        </w:rPr>
      </w:pPr>
      <w:r>
        <w:rPr>
          <w:color w:val="000000"/>
        </w:rPr>
        <w:t xml:space="preserve">     b.) Formulario de consentimiento – </w:t>
      </w:r>
      <w:r w:rsidR="001F4788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1F4788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1F4788">
        <w:rPr>
          <w:rFonts w:ascii="Times New Roman" w:eastAsia="Times New Roman" w:hAnsi="Times New Roman" w:cs="Times New Roman"/>
          <w:color w:val="000000"/>
        </w:rPr>
        <w:t xml:space="preserve">repasó el formulario que se comparte con los padres cuando los estudiantes tienen una competencia general de nivel 4 en el ELPAC y el maestro evalúa que el estudiante ha tenido una </w:t>
      </w:r>
      <w:r w:rsidR="00D81B0E">
        <w:rPr>
          <w:rFonts w:ascii="Times New Roman" w:eastAsia="Times New Roman" w:hAnsi="Times New Roman" w:cs="Times New Roman"/>
          <w:color w:val="000000"/>
        </w:rPr>
        <w:t>“</w:t>
      </w:r>
      <w:r w:rsidR="001F4788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="00D81B0E">
        <w:rPr>
          <w:rFonts w:ascii="Times New Roman" w:eastAsia="Times New Roman" w:hAnsi="Times New Roman" w:cs="Times New Roman"/>
          <w:i/>
          <w:iCs/>
          <w:color w:val="000000"/>
        </w:rPr>
        <w:t>”</w:t>
      </w:r>
      <w:r w:rsidR="001F4788">
        <w:rPr>
          <w:rFonts w:ascii="Times New Roman" w:eastAsia="Times New Roman" w:hAnsi="Times New Roman" w:cs="Times New Roman"/>
          <w:color w:val="000000"/>
        </w:rPr>
        <w:t xml:space="preserve"> o mejor en su clase de ingl</w:t>
      </w:r>
      <w:r w:rsidR="005C4826">
        <w:rPr>
          <w:rFonts w:ascii="Times New Roman" w:eastAsia="Times New Roman" w:hAnsi="Times New Roman" w:cs="Times New Roman"/>
          <w:color w:val="000000"/>
        </w:rPr>
        <w:t>é</w:t>
      </w:r>
      <w:r w:rsidR="001F4788">
        <w:rPr>
          <w:rFonts w:ascii="Times New Roman" w:eastAsia="Times New Roman" w:hAnsi="Times New Roman" w:cs="Times New Roman"/>
          <w:color w:val="000000"/>
        </w:rPr>
        <w:t>s en los últimos dos de tres semestres.</w:t>
      </w:r>
    </w:p>
    <w:p w14:paraId="3C5302AE" w14:textId="77777777" w:rsidR="00CA0E20" w:rsidRDefault="00CA0E20" w:rsidP="008C4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322C3841" w14:textId="5364BB92" w:rsidR="00CA0E20" w:rsidRDefault="00FD70B8" w:rsidP="008C4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7</w:t>
      </w:r>
      <w:r w:rsidR="00CA0E20">
        <w:rPr>
          <w:color w:val="000000"/>
        </w:rPr>
        <w:t xml:space="preserve">. </w:t>
      </w:r>
      <w:r w:rsidR="00CA0E20">
        <w:rPr>
          <w:color w:val="000000"/>
          <w:u w:val="single"/>
        </w:rPr>
        <w:t>Informe de ELAC de las escuelas</w:t>
      </w:r>
    </w:p>
    <w:p w14:paraId="3AE5BDC1" w14:textId="0274202F" w:rsidR="00D10586" w:rsidRPr="00D10586" w:rsidRDefault="00D10586" w:rsidP="00D105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10586">
        <w:rPr>
          <w:color w:val="000000"/>
        </w:rPr>
        <w:t xml:space="preserve">Arroyo: La Sra. </w:t>
      </w:r>
      <w:r w:rsidRPr="00D10586">
        <w:rPr>
          <w:b/>
          <w:bCs/>
          <w:color w:val="000000"/>
        </w:rPr>
        <w:t>Gloria Núñez</w:t>
      </w:r>
      <w:r w:rsidRPr="00D10586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secretaria de DELAC, </w:t>
      </w:r>
      <w:r w:rsidRPr="00D10586">
        <w:rPr>
          <w:color w:val="000000"/>
        </w:rPr>
        <w:t>informó que no hubo junta</w:t>
      </w:r>
      <w:r w:rsidR="004E1C1D">
        <w:rPr>
          <w:color w:val="000000"/>
        </w:rPr>
        <w:t>.</w:t>
      </w:r>
    </w:p>
    <w:p w14:paraId="2EBD00F3" w14:textId="3C03527D" w:rsidR="001D3859" w:rsidRPr="00D10586" w:rsidRDefault="00D10586" w:rsidP="00D105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D3859">
        <w:rPr>
          <w:color w:val="000000"/>
        </w:rPr>
        <w:t xml:space="preserve">Mountain View: La Sra. </w:t>
      </w:r>
      <w:r w:rsidRPr="00D10586">
        <w:rPr>
          <w:b/>
          <w:bCs/>
          <w:color w:val="000000"/>
        </w:rPr>
        <w:t>Andrea Ramos</w:t>
      </w:r>
      <w:r w:rsidRPr="001D3859">
        <w:rPr>
          <w:color w:val="000000"/>
        </w:rPr>
        <w:t xml:space="preserve"> </w:t>
      </w:r>
      <w:r>
        <w:rPr>
          <w:color w:val="000000"/>
        </w:rPr>
        <w:t>vice presidenta de DELAC, informó que no hubo junta</w:t>
      </w:r>
      <w:r w:rsidR="004E1C1D">
        <w:rPr>
          <w:color w:val="000000"/>
        </w:rPr>
        <w:t>.</w:t>
      </w:r>
    </w:p>
    <w:p w14:paraId="69068DB4" w14:textId="6FBCB071" w:rsidR="0020765D" w:rsidRPr="001D3859" w:rsidRDefault="00D10586" w:rsidP="0020765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EMHS</w:t>
      </w:r>
      <w:r w:rsidR="0020765D" w:rsidRPr="001D3859">
        <w:rPr>
          <w:color w:val="000000"/>
        </w:rPr>
        <w:t xml:space="preserve">: La Sra. </w:t>
      </w:r>
      <w:r w:rsidRPr="00577702">
        <w:rPr>
          <w:b/>
          <w:bCs/>
          <w:color w:val="000000"/>
        </w:rPr>
        <w:t>Lluvia Cornelio</w:t>
      </w:r>
      <w:r w:rsidR="0020765D" w:rsidRPr="001D3859">
        <w:rPr>
          <w:color w:val="000000"/>
        </w:rPr>
        <w:t xml:space="preserve"> </w:t>
      </w:r>
      <w:r>
        <w:rPr>
          <w:color w:val="000000"/>
        </w:rPr>
        <w:t xml:space="preserve">informó </w:t>
      </w:r>
      <w:r w:rsidR="00524214">
        <w:rPr>
          <w:color w:val="000000"/>
        </w:rPr>
        <w:t xml:space="preserve">que se repasó </w:t>
      </w:r>
      <w:r w:rsidR="007708BA">
        <w:rPr>
          <w:color w:val="000000"/>
        </w:rPr>
        <w:t xml:space="preserve">el procedimiento de queja uniforme. </w:t>
      </w:r>
      <w:r w:rsidR="00524214">
        <w:rPr>
          <w:color w:val="000000"/>
        </w:rPr>
        <w:t xml:space="preserve">También se dio información sobre la reclasificación de los estudiantes aprendices de inglés y los porcentajes. </w:t>
      </w:r>
      <w:r w:rsidR="00AD157A">
        <w:rPr>
          <w:color w:val="000000"/>
        </w:rPr>
        <w:t>Estable</w:t>
      </w:r>
      <w:r w:rsidR="00524214">
        <w:rPr>
          <w:color w:val="000000"/>
        </w:rPr>
        <w:t xml:space="preserve">cieron un programa de reflexión para ayudar a los estudiantes que llegan tarde o tienen varis ausencias. La Sra. </w:t>
      </w:r>
      <w:r w:rsidR="00524214">
        <w:rPr>
          <w:b/>
          <w:bCs/>
          <w:color w:val="000000"/>
        </w:rPr>
        <w:t xml:space="preserve">Rosalía Sandoval </w:t>
      </w:r>
      <w:r w:rsidR="00524214">
        <w:rPr>
          <w:color w:val="000000"/>
        </w:rPr>
        <w:t xml:space="preserve">explicó que el programa de reflexión </w:t>
      </w:r>
      <w:r w:rsidR="003278B2">
        <w:rPr>
          <w:color w:val="000000"/>
        </w:rPr>
        <w:t xml:space="preserve">se lleva a cabo después de clases y </w:t>
      </w:r>
      <w:r w:rsidR="00524214">
        <w:rPr>
          <w:color w:val="000000"/>
        </w:rPr>
        <w:t>tiene la intención de ayudar a los estudiantes de estar conscientes de sus acciones y mejorar</w:t>
      </w:r>
      <w:r w:rsidR="00DE7397">
        <w:rPr>
          <w:color w:val="000000"/>
        </w:rPr>
        <w:t>; ella ha visto que tiene un efecto positivo en los estudiantes.</w:t>
      </w:r>
    </w:p>
    <w:p w14:paraId="6D0C9CBF" w14:textId="19C6C92B" w:rsidR="00684FB5" w:rsidRDefault="0091212F" w:rsidP="00B41BE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RHS:</w:t>
      </w:r>
      <w:r w:rsidR="0020765D">
        <w:rPr>
          <w:color w:val="000000"/>
        </w:rPr>
        <w:t xml:space="preserve"> </w:t>
      </w:r>
      <w:r w:rsidR="0005443F">
        <w:rPr>
          <w:color w:val="000000"/>
        </w:rPr>
        <w:t>No hubo informe.</w:t>
      </w:r>
    </w:p>
    <w:p w14:paraId="44AAA464" w14:textId="6ACD0CCE" w:rsidR="00684FB5" w:rsidRPr="00FD70B8" w:rsidRDefault="00684FB5" w:rsidP="00FD70B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</w:t>
      </w:r>
      <w:r w:rsidR="0091212F">
        <w:rPr>
          <w:color w:val="000000"/>
        </w:rPr>
        <w:t>EMHS:</w:t>
      </w:r>
      <w:r w:rsidR="0005443F">
        <w:rPr>
          <w:color w:val="000000"/>
        </w:rPr>
        <w:t xml:space="preserve"> La Sra. </w:t>
      </w:r>
      <w:r w:rsidR="0005443F">
        <w:rPr>
          <w:b/>
          <w:bCs/>
          <w:color w:val="000000"/>
        </w:rPr>
        <w:t xml:space="preserve">Sandra Iribe, </w:t>
      </w:r>
      <w:r w:rsidR="0005443F">
        <w:rPr>
          <w:color w:val="000000"/>
        </w:rPr>
        <w:t>presidenta de DELAC,</w:t>
      </w:r>
      <w:r w:rsidR="00410FAC">
        <w:rPr>
          <w:color w:val="000000"/>
        </w:rPr>
        <w:t xml:space="preserve"> informó </w:t>
      </w:r>
      <w:proofErr w:type="gramStart"/>
      <w:r w:rsidR="00410FAC">
        <w:rPr>
          <w:color w:val="000000"/>
        </w:rPr>
        <w:t>que</w:t>
      </w:r>
      <w:proofErr w:type="gramEnd"/>
      <w:r w:rsidR="0005443F">
        <w:rPr>
          <w:color w:val="000000"/>
        </w:rPr>
        <w:t xml:space="preserve"> en la junta del 9 de noviembre de 2023, revisaron los procedimientos para hacer una moción y las aprobaciones. Revisaron el plan escolar estudiantil y </w:t>
      </w:r>
      <w:r w:rsidR="000A665E">
        <w:rPr>
          <w:color w:val="000000"/>
        </w:rPr>
        <w:t xml:space="preserve">la </w:t>
      </w:r>
      <w:r w:rsidR="0005443F">
        <w:rPr>
          <w:color w:val="000000"/>
        </w:rPr>
        <w:t>política de asistencia.</w:t>
      </w:r>
      <w:r w:rsidR="00264C72">
        <w:rPr>
          <w:color w:val="000000"/>
        </w:rPr>
        <w:t xml:space="preserve"> </w:t>
      </w:r>
      <w:r w:rsidR="000A665E">
        <w:rPr>
          <w:color w:val="000000"/>
        </w:rPr>
        <w:t xml:space="preserve">Hubo una discusión en cuanto las ausencias crónicas y las posibles soluciones para resolver el problema. Revisaron los resultados de ELPAC y el TOSA, </w:t>
      </w:r>
      <w:r w:rsidR="00410FAC">
        <w:rPr>
          <w:color w:val="000000"/>
        </w:rPr>
        <w:t>Sr.</w:t>
      </w:r>
      <w:r w:rsidR="000A665E">
        <w:rPr>
          <w:color w:val="000000"/>
        </w:rPr>
        <w:t xml:space="preserve"> González, informó que los maestros de ingles recibirán un entrenamiento </w:t>
      </w:r>
      <w:r w:rsidR="00410FAC">
        <w:rPr>
          <w:color w:val="000000"/>
        </w:rPr>
        <w:t>sobre</w:t>
      </w:r>
      <w:r w:rsidR="000A665E">
        <w:rPr>
          <w:color w:val="000000"/>
        </w:rPr>
        <w:t xml:space="preserve"> cómo pueden ayudar más a los estudiantes </w:t>
      </w:r>
      <w:r w:rsidR="00410FAC">
        <w:rPr>
          <w:color w:val="000000"/>
        </w:rPr>
        <w:t xml:space="preserve">a </w:t>
      </w:r>
      <w:r w:rsidR="000A665E">
        <w:rPr>
          <w:color w:val="000000"/>
        </w:rPr>
        <w:t>desarrollarse en la clase.</w:t>
      </w:r>
    </w:p>
    <w:p w14:paraId="19A45D90" w14:textId="77777777" w:rsidR="00CA0E20" w:rsidRDefault="00CA0E20" w:rsidP="008C4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6C3D9746" w14:textId="6E490857" w:rsidR="00CA0E20" w:rsidRPr="00CA0E20" w:rsidRDefault="00FD70B8" w:rsidP="008C48CB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color w:val="000000"/>
        </w:rPr>
        <w:t>8</w:t>
      </w:r>
      <w:r w:rsidR="00CA0E20">
        <w:rPr>
          <w:color w:val="000000"/>
        </w:rPr>
        <w:t xml:space="preserve">. </w:t>
      </w:r>
      <w:r w:rsidR="00CA0E20">
        <w:rPr>
          <w:color w:val="000000"/>
          <w:u w:val="single"/>
        </w:rPr>
        <w:t>Anuncios</w:t>
      </w:r>
    </w:p>
    <w:p w14:paraId="49C92446" w14:textId="699C4F67" w:rsidR="0064020B" w:rsidRPr="0064020B" w:rsidRDefault="0064020B" w:rsidP="006402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64020B">
        <w:rPr>
          <w:rFonts w:ascii="Times New Roman" w:eastAsia="Times New Roman" w:hAnsi="Times New Roman" w:cs="Times New Roman"/>
        </w:rPr>
        <w:t>La s</w:t>
      </w:r>
      <w:r w:rsidRPr="0064020B">
        <w:rPr>
          <w:rFonts w:ascii="Times New Roman" w:eastAsia="Times New Roman" w:hAnsi="Times New Roman" w:cs="Times New Roman"/>
          <w:color w:val="000000"/>
        </w:rPr>
        <w:t>eñora</w:t>
      </w:r>
      <w:r w:rsidRPr="0064020B">
        <w:rPr>
          <w:rFonts w:ascii="Times New Roman" w:eastAsia="Times New Roman" w:hAnsi="Times New Roman" w:cs="Times New Roman"/>
        </w:rPr>
        <w:t xml:space="preserve"> </w:t>
      </w:r>
      <w:r w:rsidRPr="0064020B">
        <w:rPr>
          <w:rFonts w:ascii="Times New Roman" w:eastAsia="Times New Roman" w:hAnsi="Times New Roman" w:cs="Times New Roman"/>
          <w:b/>
        </w:rPr>
        <w:t>Linda Rosales</w:t>
      </w:r>
      <w:r w:rsidRPr="0064020B">
        <w:rPr>
          <w:rFonts w:ascii="Times New Roman" w:eastAsia="Times New Roman" w:hAnsi="Times New Roman" w:cs="Times New Roman"/>
          <w:color w:val="000000"/>
        </w:rPr>
        <w:t xml:space="preserve"> </w:t>
      </w:r>
      <w:r w:rsidRPr="0064020B">
        <w:rPr>
          <w:rFonts w:ascii="Times New Roman" w:eastAsia="Times New Roman" w:hAnsi="Times New Roman" w:cs="Times New Roman"/>
          <w:b/>
          <w:bCs/>
        </w:rPr>
        <w:t>(ELC)</w:t>
      </w:r>
      <w:r w:rsidRPr="0064020B">
        <w:rPr>
          <w:rFonts w:ascii="Times New Roman" w:eastAsia="Times New Roman" w:hAnsi="Times New Roman" w:cs="Times New Roman"/>
          <w:color w:val="000000"/>
        </w:rPr>
        <w:t>, compartió la siguiente información:</w:t>
      </w:r>
    </w:p>
    <w:p w14:paraId="24D975D0" w14:textId="5ED97917" w:rsidR="00E84547" w:rsidRPr="00AA2E12" w:rsidRDefault="00C05D9E" w:rsidP="00AA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La celebración del Año Nuevo Lunar será el viernes, 16 de febrero de 2024. Registración está actualmente abierta.</w:t>
      </w:r>
    </w:p>
    <w:p w14:paraId="47B8EFCC" w14:textId="7DFFF3AC" w:rsidR="00E84547" w:rsidRDefault="00C05D9E" w:rsidP="00E8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Academia de Participación de los Padres será el viernes, 1 de marzo de 2024. Se les informará más adelante </w:t>
      </w:r>
      <w:r w:rsidR="00B608D7">
        <w:rPr>
          <w:color w:val="000000"/>
        </w:rPr>
        <w:t xml:space="preserve">cuando </w:t>
      </w:r>
      <w:r w:rsidR="004C688D">
        <w:rPr>
          <w:color w:val="000000"/>
        </w:rPr>
        <w:t xml:space="preserve">la </w:t>
      </w:r>
      <w:r w:rsidR="00B608D7">
        <w:rPr>
          <w:color w:val="000000"/>
        </w:rPr>
        <w:t>registración esté abierta</w:t>
      </w:r>
      <w:r>
        <w:rPr>
          <w:color w:val="000000"/>
        </w:rPr>
        <w:t>.</w:t>
      </w:r>
      <w:r w:rsidR="00B608D7">
        <w:rPr>
          <w:color w:val="000000"/>
        </w:rPr>
        <w:t xml:space="preserve"> </w:t>
      </w:r>
    </w:p>
    <w:p w14:paraId="4767A003" w14:textId="7BF78379" w:rsidR="00E84547" w:rsidRDefault="00F252B5" w:rsidP="00E84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próxima reunión de DELAC será el 1</w:t>
      </w:r>
      <w:r w:rsidR="00FD70B8">
        <w:rPr>
          <w:color w:val="000000"/>
        </w:rPr>
        <w:t>5 de febrero de 2024 a las 5:00pm</w:t>
      </w:r>
    </w:p>
    <w:p w14:paraId="5C74EFB7" w14:textId="77777777" w:rsidR="00B608D7" w:rsidRDefault="00B608D7" w:rsidP="00B608D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E246E" w14:textId="77777777" w:rsidR="005F2AC0" w:rsidRDefault="005F2AC0" w:rsidP="00FD70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FBFB40" w14:textId="6CA18311" w:rsidR="00FD70B8" w:rsidRDefault="00FD70B8" w:rsidP="00FD70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lastRenderedPageBreak/>
        <w:t xml:space="preserve">9. </w:t>
      </w:r>
      <w:r w:rsidRPr="00CA0E20">
        <w:rPr>
          <w:color w:val="000000"/>
          <w:u w:val="single"/>
        </w:rPr>
        <w:t xml:space="preserve">Evaluación de la </w:t>
      </w:r>
      <w:r>
        <w:rPr>
          <w:color w:val="000000"/>
          <w:u w:val="single"/>
        </w:rPr>
        <w:t>reunión</w:t>
      </w:r>
    </w:p>
    <w:p w14:paraId="7362A8F5" w14:textId="1F1935A0" w:rsidR="00FD70B8" w:rsidRPr="00FD70B8" w:rsidRDefault="00FD70B8" w:rsidP="003D35B9">
      <w:p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/>
          <w:u w:val="single"/>
        </w:rPr>
      </w:pPr>
      <w:r w:rsidRPr="005B67AE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color w:val="000000"/>
        </w:rPr>
        <w:t>Sra.</w:t>
      </w:r>
      <w:r w:rsidRPr="005B67AE">
        <w:rPr>
          <w:rFonts w:ascii="Times New Roman" w:eastAsia="Times New Roman" w:hAnsi="Times New Roman" w:cs="Times New Roman"/>
        </w:rPr>
        <w:t xml:space="preserve"> </w:t>
      </w:r>
      <w:r w:rsidR="00892D6B">
        <w:rPr>
          <w:b/>
        </w:rPr>
        <w:t>Sandra Heredia (SEMHS)</w:t>
      </w:r>
      <w:r w:rsidR="00892D6B">
        <w:t>, presidenta de DELAC,</w:t>
      </w:r>
      <w:r w:rsidR="00892D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pidió </w:t>
      </w:r>
      <w:r w:rsidR="00CB7A97">
        <w:rPr>
          <w:rFonts w:ascii="Times New Roman" w:eastAsia="Times New Roman" w:hAnsi="Times New Roman" w:cs="Times New Roman"/>
        </w:rPr>
        <w:t>a l</w:t>
      </w:r>
      <w:r>
        <w:rPr>
          <w:rFonts w:ascii="Times New Roman" w:eastAsia="Times New Roman" w:hAnsi="Times New Roman" w:cs="Times New Roman"/>
        </w:rPr>
        <w:t>os miembros que llen</w:t>
      </w:r>
      <w:r w:rsidR="005D3D88">
        <w:rPr>
          <w:rFonts w:ascii="Times New Roman" w:eastAsia="Times New Roman" w:hAnsi="Times New Roman" w:cs="Times New Roman"/>
        </w:rPr>
        <w:t>arán</w:t>
      </w:r>
      <w:r>
        <w:rPr>
          <w:rFonts w:ascii="Times New Roman" w:eastAsia="Times New Roman" w:hAnsi="Times New Roman" w:cs="Times New Roman"/>
        </w:rPr>
        <w:t xml:space="preserve"> la evaluación y la entreg</w:t>
      </w:r>
      <w:r w:rsidR="005D3D88">
        <w:rPr>
          <w:rFonts w:ascii="Times New Roman" w:eastAsia="Times New Roman" w:hAnsi="Times New Roman" w:cs="Times New Roman"/>
        </w:rPr>
        <w:t>aran</w:t>
      </w:r>
      <w:r>
        <w:rPr>
          <w:rFonts w:ascii="Times New Roman" w:eastAsia="Times New Roman" w:hAnsi="Times New Roman" w:cs="Times New Roman"/>
        </w:rPr>
        <w:t xml:space="preserve"> al finalizar la junta.</w:t>
      </w:r>
    </w:p>
    <w:p w14:paraId="447C7EB4" w14:textId="0A9E8CBE" w:rsidR="00CA0E20" w:rsidRDefault="00CA0E20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932C6" w14:textId="54E0E384" w:rsidR="00CA0E20" w:rsidRDefault="00FD70B8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10</w:t>
      </w:r>
      <w:r w:rsidR="00CA0E20">
        <w:rPr>
          <w:color w:val="000000"/>
        </w:rPr>
        <w:t xml:space="preserve">. </w:t>
      </w:r>
      <w:r w:rsidR="00CA0E20">
        <w:rPr>
          <w:color w:val="000000"/>
          <w:u w:val="single"/>
        </w:rPr>
        <w:t>Formulario del informe del DELAC</w:t>
      </w:r>
    </w:p>
    <w:p w14:paraId="0868E839" w14:textId="35C47C13" w:rsidR="00FD70B8" w:rsidRPr="00FD70B8" w:rsidRDefault="00892D6B" w:rsidP="003D35B9">
      <w:pPr>
        <w:pBdr>
          <w:top w:val="nil"/>
          <w:left w:val="nil"/>
          <w:bottom w:val="nil"/>
          <w:right w:val="nil"/>
          <w:between w:val="nil"/>
        </w:pBdr>
        <w:ind w:left="270"/>
        <w:rPr>
          <w:rFonts w:ascii="Times New Roman" w:eastAsia="Times New Roman" w:hAnsi="Times New Roman" w:cs="Times New Roman"/>
        </w:rPr>
      </w:pPr>
      <w:r w:rsidRPr="005B67AE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color w:val="000000"/>
        </w:rPr>
        <w:t>Sra.</w:t>
      </w:r>
      <w:r w:rsidRPr="005B67AE"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Sandra Heredia (SEMHS)</w:t>
      </w:r>
      <w:r>
        <w:t>, presidenta de DELAC,</w:t>
      </w:r>
      <w:r>
        <w:rPr>
          <w:rFonts w:ascii="Times New Roman" w:eastAsia="Times New Roman" w:hAnsi="Times New Roman" w:cs="Times New Roman"/>
        </w:rPr>
        <w:t xml:space="preserve"> </w:t>
      </w:r>
      <w:r w:rsidR="008136BE">
        <w:rPr>
          <w:rFonts w:ascii="Times New Roman" w:eastAsia="Times New Roman" w:hAnsi="Times New Roman" w:cs="Times New Roman"/>
        </w:rPr>
        <w:t xml:space="preserve">pidió </w:t>
      </w:r>
      <w:r w:rsidR="00CB7A97">
        <w:rPr>
          <w:rFonts w:ascii="Times New Roman" w:eastAsia="Times New Roman" w:hAnsi="Times New Roman" w:cs="Times New Roman"/>
        </w:rPr>
        <w:t xml:space="preserve">a </w:t>
      </w:r>
      <w:r w:rsidR="008136BE">
        <w:rPr>
          <w:rFonts w:ascii="Times New Roman" w:eastAsia="Times New Roman" w:hAnsi="Times New Roman" w:cs="Times New Roman"/>
        </w:rPr>
        <w:t>los miembros que llen</w:t>
      </w:r>
      <w:r w:rsidR="005D3D88">
        <w:rPr>
          <w:rFonts w:ascii="Times New Roman" w:eastAsia="Times New Roman" w:hAnsi="Times New Roman" w:cs="Times New Roman"/>
        </w:rPr>
        <w:t>arán</w:t>
      </w:r>
      <w:r w:rsidR="008136BE">
        <w:rPr>
          <w:rFonts w:ascii="Times New Roman" w:eastAsia="Times New Roman" w:hAnsi="Times New Roman" w:cs="Times New Roman"/>
        </w:rPr>
        <w:t xml:space="preserve"> el formulario para reportar </w:t>
      </w:r>
      <w:r w:rsidR="004954DA">
        <w:rPr>
          <w:rFonts w:ascii="Times New Roman" w:eastAsia="Times New Roman" w:hAnsi="Times New Roman" w:cs="Times New Roman"/>
        </w:rPr>
        <w:t>a la junta de</w:t>
      </w:r>
      <w:r w:rsidR="008136BE">
        <w:rPr>
          <w:rFonts w:ascii="Times New Roman" w:eastAsia="Times New Roman" w:hAnsi="Times New Roman" w:cs="Times New Roman"/>
        </w:rPr>
        <w:t xml:space="preserve"> ELAC</w:t>
      </w:r>
      <w:r w:rsidR="00EC4951">
        <w:rPr>
          <w:rFonts w:ascii="Times New Roman" w:eastAsia="Times New Roman" w:hAnsi="Times New Roman" w:cs="Times New Roman"/>
        </w:rPr>
        <w:t xml:space="preserve"> de cada escuela.</w:t>
      </w:r>
    </w:p>
    <w:p w14:paraId="69A75F86" w14:textId="77777777" w:rsidR="00CA0E20" w:rsidRDefault="00CA0E20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631C4E46" w14:textId="77777777" w:rsidR="00FD70B8" w:rsidRDefault="00FD70B8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3A98271" w14:textId="5C7417A7" w:rsidR="00CA0E20" w:rsidRPr="00CA0E20" w:rsidRDefault="00CA0E20" w:rsidP="00CA0E20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color w:val="000000"/>
        </w:rPr>
        <w:t>1</w:t>
      </w:r>
      <w:r w:rsidR="00FD70B8">
        <w:rPr>
          <w:color w:val="000000"/>
        </w:rPr>
        <w:t>1</w:t>
      </w:r>
      <w:r>
        <w:rPr>
          <w:color w:val="000000"/>
        </w:rPr>
        <w:t xml:space="preserve">. </w:t>
      </w:r>
      <w:r w:rsidR="00FD70B8">
        <w:rPr>
          <w:color w:val="000000"/>
          <w:u w:val="single"/>
        </w:rPr>
        <w:t>Clausura</w:t>
      </w:r>
    </w:p>
    <w:p w14:paraId="00000040" w14:textId="31427BD3" w:rsidR="00F7115B" w:rsidRDefault="00000000" w:rsidP="003D35B9">
      <w:pPr>
        <w:ind w:firstLine="270"/>
      </w:pPr>
      <w:r>
        <w:t xml:space="preserve">La señora </w:t>
      </w:r>
      <w:r w:rsidR="00FD70B8">
        <w:rPr>
          <w:b/>
        </w:rPr>
        <w:t>Sandra Heredia (SEMHS</w:t>
      </w:r>
      <w:r>
        <w:rPr>
          <w:b/>
        </w:rPr>
        <w:t xml:space="preserve">) </w:t>
      </w:r>
      <w:r>
        <w:t>pidió una moción para cerrar la reunión.</w:t>
      </w:r>
    </w:p>
    <w:p w14:paraId="00000041" w14:textId="0356A3FE" w:rsidR="00F7115B" w:rsidRDefault="00000000" w:rsidP="003D35B9">
      <w:pPr>
        <w:tabs>
          <w:tab w:val="right" w:pos="1620"/>
          <w:tab w:val="left" w:pos="1710"/>
        </w:tabs>
        <w:ind w:left="270"/>
      </w:pPr>
      <w:r>
        <w:rPr>
          <w:b/>
        </w:rPr>
        <w:tab/>
        <w:t>Moción:</w:t>
      </w:r>
      <w:r>
        <w:rPr>
          <w:b/>
        </w:rPr>
        <w:tab/>
      </w:r>
      <w:r>
        <w:t xml:space="preserve">La señora </w:t>
      </w:r>
      <w:r w:rsidR="00FD70B8">
        <w:rPr>
          <w:b/>
        </w:rPr>
        <w:t>Lluvia Cornelio (EMHS</w:t>
      </w:r>
      <w:r>
        <w:t xml:space="preserve">) hizo la primera moción para cerrar la reunión del </w:t>
      </w:r>
      <w:r w:rsidR="00FD70B8">
        <w:t>18 de enero de 2024</w:t>
      </w:r>
      <w:r>
        <w:t xml:space="preserve"> a las </w:t>
      </w:r>
      <w:r w:rsidR="00592685">
        <w:t>6:</w:t>
      </w:r>
      <w:r w:rsidR="00FD70B8">
        <w:t>50</w:t>
      </w:r>
      <w:r w:rsidR="00592685">
        <w:t>pm</w:t>
      </w:r>
      <w:r>
        <w:t>.</w:t>
      </w:r>
    </w:p>
    <w:p w14:paraId="00000042" w14:textId="31132057" w:rsidR="00F7115B" w:rsidRDefault="00000000">
      <w:pPr>
        <w:tabs>
          <w:tab w:val="right" w:pos="1620"/>
          <w:tab w:val="left" w:pos="1710"/>
        </w:tabs>
        <w:ind w:left="360"/>
        <w:rPr>
          <w:b/>
        </w:rPr>
      </w:pPr>
      <w:r>
        <w:rPr>
          <w:b/>
        </w:rPr>
        <w:tab/>
        <w:t>Secundo:</w:t>
      </w:r>
      <w:r>
        <w:rPr>
          <w:b/>
        </w:rPr>
        <w:tab/>
      </w:r>
      <w:r>
        <w:t xml:space="preserve">La señora </w:t>
      </w:r>
      <w:r w:rsidR="00FD70B8">
        <w:rPr>
          <w:b/>
        </w:rPr>
        <w:t xml:space="preserve">Gloria </w:t>
      </w:r>
      <w:r w:rsidR="00892D6B">
        <w:rPr>
          <w:b/>
        </w:rPr>
        <w:t>Núñez</w:t>
      </w:r>
      <w:r w:rsidR="00FD70B8">
        <w:rPr>
          <w:b/>
        </w:rPr>
        <w:t xml:space="preserve"> (AHS</w:t>
      </w:r>
      <w:r>
        <w:rPr>
          <w:b/>
        </w:rPr>
        <w:t xml:space="preserve">) </w:t>
      </w:r>
      <w:r>
        <w:t>secundó la moción.</w:t>
      </w:r>
    </w:p>
    <w:p w14:paraId="00000043" w14:textId="43E689A4" w:rsidR="00F7115B" w:rsidRDefault="00000000">
      <w:pPr>
        <w:tabs>
          <w:tab w:val="right" w:pos="1620"/>
          <w:tab w:val="left" w:pos="1710"/>
        </w:tabs>
        <w:ind w:left="360"/>
      </w:pPr>
      <w:r>
        <w:rPr>
          <w:b/>
        </w:rPr>
        <w:tab/>
        <w:t>Votación:</w:t>
      </w:r>
      <w:r>
        <w:rPr>
          <w:b/>
        </w:rPr>
        <w:tab/>
      </w:r>
      <w:r w:rsidR="00592685">
        <w:rPr>
          <w:u w:val="single"/>
        </w:rPr>
        <w:t>11</w:t>
      </w:r>
      <w:r>
        <w:t xml:space="preserve"> a </w:t>
      </w:r>
      <w:r w:rsidRPr="00592685">
        <w:t>favor</w:t>
      </w:r>
      <w:r w:rsidR="00592685">
        <w:t xml:space="preserve">, </w:t>
      </w:r>
      <w:r w:rsidR="00592685" w:rsidRPr="00592685">
        <w:rPr>
          <w:u w:val="single"/>
        </w:rPr>
        <w:t>0</w:t>
      </w:r>
      <w:r w:rsidR="00592685">
        <w:t xml:space="preserve"> </w:t>
      </w:r>
      <w:r w:rsidRPr="00592685">
        <w:t>contra</w:t>
      </w:r>
      <w:r w:rsidR="00592685">
        <w:t xml:space="preserve">, </w:t>
      </w:r>
      <w:r w:rsidR="00592685" w:rsidRPr="00592685">
        <w:rPr>
          <w:u w:val="single"/>
        </w:rPr>
        <w:t>0</w:t>
      </w:r>
      <w:r w:rsidR="00592685">
        <w:t xml:space="preserve"> </w:t>
      </w:r>
      <w:r w:rsidRPr="00592685">
        <w:t>abstenciones</w:t>
      </w:r>
      <w:r>
        <w:t xml:space="preserve"> </w:t>
      </w:r>
      <w:r w:rsidR="00592685">
        <w:t>(</w:t>
      </w:r>
      <w:r w:rsidR="00592685" w:rsidRPr="00592685">
        <w:rPr>
          <w:u w:val="single"/>
        </w:rPr>
        <w:t>11</w:t>
      </w:r>
      <w:r>
        <w:t xml:space="preserve"> miembros presentes)</w:t>
      </w:r>
    </w:p>
    <w:p w14:paraId="00000044" w14:textId="77777777" w:rsidR="00F7115B" w:rsidRDefault="00F7115B">
      <w:pPr>
        <w:tabs>
          <w:tab w:val="right" w:pos="1620"/>
          <w:tab w:val="left" w:pos="1710"/>
        </w:tabs>
        <w:ind w:left="360"/>
      </w:pPr>
    </w:p>
    <w:p w14:paraId="00000045" w14:textId="0CA2278F" w:rsidR="00F7115B" w:rsidRDefault="00000000" w:rsidP="003D35B9">
      <w:pPr>
        <w:tabs>
          <w:tab w:val="right" w:pos="1620"/>
          <w:tab w:val="left" w:pos="1710"/>
        </w:tabs>
        <w:ind w:left="270"/>
      </w:pPr>
      <w:r>
        <w:t xml:space="preserve">La moción fue aprobada por unanimidad y la reunión se cerró a las </w:t>
      </w:r>
      <w:r w:rsidR="00592685">
        <w:t>6:</w:t>
      </w:r>
      <w:r w:rsidR="00FD70B8">
        <w:t>50</w:t>
      </w:r>
      <w:r w:rsidR="00592685">
        <w:t>pm.</w:t>
      </w:r>
    </w:p>
    <w:p w14:paraId="00000046" w14:textId="77777777" w:rsidR="00F7115B" w:rsidRDefault="00F7115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sectPr w:rsidR="00F71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2BDE" w14:textId="77777777" w:rsidR="00115C19" w:rsidRDefault="00115C19">
      <w:r>
        <w:separator/>
      </w:r>
    </w:p>
  </w:endnote>
  <w:endnote w:type="continuationSeparator" w:id="0">
    <w:p w14:paraId="455AD6AC" w14:textId="77777777" w:rsidR="00115C19" w:rsidRDefault="001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011C" w14:textId="77777777" w:rsidR="00115C19" w:rsidRDefault="00115C19">
      <w:r>
        <w:separator/>
      </w:r>
    </w:p>
  </w:footnote>
  <w:footnote w:type="continuationSeparator" w:id="0">
    <w:p w14:paraId="581DB441" w14:textId="77777777" w:rsidR="00115C19" w:rsidRDefault="0011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711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  <w:r>
      <w:rPr>
        <w:i/>
        <w:color w:val="FFFFFF"/>
        <w:sz w:val="20"/>
        <w:szCs w:val="20"/>
      </w:rPr>
      <w:t>Aprobado por DELAC el 25 de agosto de 2020</w:t>
    </w:r>
  </w:p>
  <w:p w14:paraId="00000049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20"/>
    <w:multiLevelType w:val="multilevel"/>
    <w:tmpl w:val="66309AE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F0304"/>
    <w:multiLevelType w:val="hybridMultilevel"/>
    <w:tmpl w:val="BC02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BC8"/>
    <w:multiLevelType w:val="hybridMultilevel"/>
    <w:tmpl w:val="40405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1C51"/>
    <w:multiLevelType w:val="hybridMultilevel"/>
    <w:tmpl w:val="23CE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3EB9"/>
    <w:multiLevelType w:val="hybridMultilevel"/>
    <w:tmpl w:val="B8EA645E"/>
    <w:lvl w:ilvl="0" w:tplc="36E2D72E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8FF"/>
    <w:multiLevelType w:val="multilevel"/>
    <w:tmpl w:val="6FFC7650"/>
    <w:lvl w:ilvl="0">
      <w:start w:val="1"/>
      <w:numFmt w:val="lowerLetter"/>
      <w:lvlText w:val="%1)"/>
      <w:lvlJc w:val="left"/>
      <w:pPr>
        <w:ind w:left="108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F3780F"/>
    <w:multiLevelType w:val="multilevel"/>
    <w:tmpl w:val="48E296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A32"/>
    <w:multiLevelType w:val="hybridMultilevel"/>
    <w:tmpl w:val="9DF8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181"/>
    <w:multiLevelType w:val="hybridMultilevel"/>
    <w:tmpl w:val="F2B23062"/>
    <w:lvl w:ilvl="0" w:tplc="A1FE1F52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43DB7"/>
    <w:multiLevelType w:val="hybridMultilevel"/>
    <w:tmpl w:val="AB9C3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5366656">
    <w:abstractNumId w:val="5"/>
  </w:num>
  <w:num w:numId="2" w16cid:durableId="1974166653">
    <w:abstractNumId w:val="6"/>
  </w:num>
  <w:num w:numId="3" w16cid:durableId="176892714">
    <w:abstractNumId w:val="0"/>
  </w:num>
  <w:num w:numId="4" w16cid:durableId="1613438304">
    <w:abstractNumId w:val="2"/>
  </w:num>
  <w:num w:numId="5" w16cid:durableId="949707223">
    <w:abstractNumId w:val="8"/>
  </w:num>
  <w:num w:numId="6" w16cid:durableId="1825389792">
    <w:abstractNumId w:val="4"/>
  </w:num>
  <w:num w:numId="7" w16cid:durableId="828711209">
    <w:abstractNumId w:val="7"/>
  </w:num>
  <w:num w:numId="8" w16cid:durableId="829977296">
    <w:abstractNumId w:val="9"/>
  </w:num>
  <w:num w:numId="9" w16cid:durableId="591091727">
    <w:abstractNumId w:val="1"/>
  </w:num>
  <w:num w:numId="10" w16cid:durableId="144206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5B"/>
    <w:rsid w:val="00042C10"/>
    <w:rsid w:val="00044BB8"/>
    <w:rsid w:val="0005443F"/>
    <w:rsid w:val="00060E9A"/>
    <w:rsid w:val="000656CE"/>
    <w:rsid w:val="00073490"/>
    <w:rsid w:val="00087551"/>
    <w:rsid w:val="000A665E"/>
    <w:rsid w:val="000B6F6D"/>
    <w:rsid w:val="000C472C"/>
    <w:rsid w:val="000D5EA1"/>
    <w:rsid w:val="000F137C"/>
    <w:rsid w:val="00114C96"/>
    <w:rsid w:val="00115C19"/>
    <w:rsid w:val="001610DF"/>
    <w:rsid w:val="0017092B"/>
    <w:rsid w:val="00185358"/>
    <w:rsid w:val="001A5C65"/>
    <w:rsid w:val="001B4930"/>
    <w:rsid w:val="001D3859"/>
    <w:rsid w:val="001D4155"/>
    <w:rsid w:val="001F4788"/>
    <w:rsid w:val="0020765D"/>
    <w:rsid w:val="00220C9B"/>
    <w:rsid w:val="00234A48"/>
    <w:rsid w:val="00263C1E"/>
    <w:rsid w:val="00264C72"/>
    <w:rsid w:val="002722A0"/>
    <w:rsid w:val="0027713C"/>
    <w:rsid w:val="00283051"/>
    <w:rsid w:val="002B0425"/>
    <w:rsid w:val="00301178"/>
    <w:rsid w:val="003029CB"/>
    <w:rsid w:val="00305B87"/>
    <w:rsid w:val="003278B2"/>
    <w:rsid w:val="00346D11"/>
    <w:rsid w:val="00353193"/>
    <w:rsid w:val="003A2C9B"/>
    <w:rsid w:val="003A32AF"/>
    <w:rsid w:val="003B01D3"/>
    <w:rsid w:val="003D16E2"/>
    <w:rsid w:val="003D35B9"/>
    <w:rsid w:val="003E15BE"/>
    <w:rsid w:val="003F4F0D"/>
    <w:rsid w:val="0040272E"/>
    <w:rsid w:val="00410FAC"/>
    <w:rsid w:val="00411B61"/>
    <w:rsid w:val="0041372E"/>
    <w:rsid w:val="00431857"/>
    <w:rsid w:val="00442A7E"/>
    <w:rsid w:val="0045501B"/>
    <w:rsid w:val="00484FE1"/>
    <w:rsid w:val="00491411"/>
    <w:rsid w:val="004954DA"/>
    <w:rsid w:val="004A4E56"/>
    <w:rsid w:val="004A4EC2"/>
    <w:rsid w:val="004B13B6"/>
    <w:rsid w:val="004B30AA"/>
    <w:rsid w:val="004C688D"/>
    <w:rsid w:val="004D77EF"/>
    <w:rsid w:val="004E1C1D"/>
    <w:rsid w:val="004F1B19"/>
    <w:rsid w:val="004F49E0"/>
    <w:rsid w:val="00524214"/>
    <w:rsid w:val="005716FF"/>
    <w:rsid w:val="00575913"/>
    <w:rsid w:val="00577702"/>
    <w:rsid w:val="00586A21"/>
    <w:rsid w:val="00592685"/>
    <w:rsid w:val="005A2D0A"/>
    <w:rsid w:val="005B2295"/>
    <w:rsid w:val="005B4A3C"/>
    <w:rsid w:val="005B67AE"/>
    <w:rsid w:val="005C4826"/>
    <w:rsid w:val="005D3D88"/>
    <w:rsid w:val="005D7113"/>
    <w:rsid w:val="005F2AC0"/>
    <w:rsid w:val="00634EC2"/>
    <w:rsid w:val="0064020B"/>
    <w:rsid w:val="0064046B"/>
    <w:rsid w:val="00640F4F"/>
    <w:rsid w:val="00642207"/>
    <w:rsid w:val="00654891"/>
    <w:rsid w:val="0068210A"/>
    <w:rsid w:val="00684FB5"/>
    <w:rsid w:val="00692699"/>
    <w:rsid w:val="006A79E6"/>
    <w:rsid w:val="006C5522"/>
    <w:rsid w:val="006F6FDB"/>
    <w:rsid w:val="007224BE"/>
    <w:rsid w:val="007708BA"/>
    <w:rsid w:val="00777FD9"/>
    <w:rsid w:val="007E0D42"/>
    <w:rsid w:val="007E4464"/>
    <w:rsid w:val="008068F3"/>
    <w:rsid w:val="008136BE"/>
    <w:rsid w:val="00821084"/>
    <w:rsid w:val="00824803"/>
    <w:rsid w:val="00844A9B"/>
    <w:rsid w:val="00855C88"/>
    <w:rsid w:val="008568F9"/>
    <w:rsid w:val="00860EFA"/>
    <w:rsid w:val="0086276E"/>
    <w:rsid w:val="00890EC4"/>
    <w:rsid w:val="00892D6B"/>
    <w:rsid w:val="008A4658"/>
    <w:rsid w:val="008A4B1C"/>
    <w:rsid w:val="008C48CB"/>
    <w:rsid w:val="008D42DA"/>
    <w:rsid w:val="008D595A"/>
    <w:rsid w:val="008F1A51"/>
    <w:rsid w:val="0091173C"/>
    <w:rsid w:val="0091212F"/>
    <w:rsid w:val="00916829"/>
    <w:rsid w:val="00935244"/>
    <w:rsid w:val="00935729"/>
    <w:rsid w:val="00935E6E"/>
    <w:rsid w:val="009529AD"/>
    <w:rsid w:val="00955961"/>
    <w:rsid w:val="00957927"/>
    <w:rsid w:val="009620D2"/>
    <w:rsid w:val="0096683D"/>
    <w:rsid w:val="00967C1D"/>
    <w:rsid w:val="009B22EF"/>
    <w:rsid w:val="009B2354"/>
    <w:rsid w:val="009C5CD7"/>
    <w:rsid w:val="009E0B00"/>
    <w:rsid w:val="009E5550"/>
    <w:rsid w:val="009F2FA4"/>
    <w:rsid w:val="00A214D3"/>
    <w:rsid w:val="00A25C34"/>
    <w:rsid w:val="00A346A4"/>
    <w:rsid w:val="00A749EC"/>
    <w:rsid w:val="00A810CB"/>
    <w:rsid w:val="00AA2A76"/>
    <w:rsid w:val="00AA2E12"/>
    <w:rsid w:val="00AA4B44"/>
    <w:rsid w:val="00AB67AA"/>
    <w:rsid w:val="00AC4162"/>
    <w:rsid w:val="00AD157A"/>
    <w:rsid w:val="00AF7FB9"/>
    <w:rsid w:val="00B06CFE"/>
    <w:rsid w:val="00B07DF7"/>
    <w:rsid w:val="00B15FEC"/>
    <w:rsid w:val="00B20B7F"/>
    <w:rsid w:val="00B23ACD"/>
    <w:rsid w:val="00B36C11"/>
    <w:rsid w:val="00B41BE5"/>
    <w:rsid w:val="00B47846"/>
    <w:rsid w:val="00B554F0"/>
    <w:rsid w:val="00B608D7"/>
    <w:rsid w:val="00BB58D9"/>
    <w:rsid w:val="00BC1C20"/>
    <w:rsid w:val="00C03869"/>
    <w:rsid w:val="00C05D9E"/>
    <w:rsid w:val="00C11B8E"/>
    <w:rsid w:val="00C12F6E"/>
    <w:rsid w:val="00C140F6"/>
    <w:rsid w:val="00C33A25"/>
    <w:rsid w:val="00C40DE8"/>
    <w:rsid w:val="00C57288"/>
    <w:rsid w:val="00C6227F"/>
    <w:rsid w:val="00C826D5"/>
    <w:rsid w:val="00C959F0"/>
    <w:rsid w:val="00CA0E20"/>
    <w:rsid w:val="00CA4081"/>
    <w:rsid w:val="00CA6850"/>
    <w:rsid w:val="00CB1AAF"/>
    <w:rsid w:val="00CB4E7F"/>
    <w:rsid w:val="00CB5671"/>
    <w:rsid w:val="00CB7A97"/>
    <w:rsid w:val="00D10586"/>
    <w:rsid w:val="00D16855"/>
    <w:rsid w:val="00D457E6"/>
    <w:rsid w:val="00D60F95"/>
    <w:rsid w:val="00D70E6B"/>
    <w:rsid w:val="00D81409"/>
    <w:rsid w:val="00D81B0E"/>
    <w:rsid w:val="00DD0FD0"/>
    <w:rsid w:val="00DD66F4"/>
    <w:rsid w:val="00DE469F"/>
    <w:rsid w:val="00DE7397"/>
    <w:rsid w:val="00E11F06"/>
    <w:rsid w:val="00E244D4"/>
    <w:rsid w:val="00E623BE"/>
    <w:rsid w:val="00E77103"/>
    <w:rsid w:val="00E84547"/>
    <w:rsid w:val="00EA2533"/>
    <w:rsid w:val="00EA36D0"/>
    <w:rsid w:val="00EC4951"/>
    <w:rsid w:val="00EE3E15"/>
    <w:rsid w:val="00EE7495"/>
    <w:rsid w:val="00F00B4E"/>
    <w:rsid w:val="00F058F3"/>
    <w:rsid w:val="00F252B5"/>
    <w:rsid w:val="00F625E2"/>
    <w:rsid w:val="00F7115B"/>
    <w:rsid w:val="00FA081D"/>
    <w:rsid w:val="00FA17A4"/>
    <w:rsid w:val="00FA1B0A"/>
    <w:rsid w:val="00FA3796"/>
    <w:rsid w:val="00FC2E9E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A4B1C"/>
  <w15:docId w15:val="{B9BC7167-914A-A446-810C-20A09DA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Rosales</cp:lastModifiedBy>
  <cp:revision>2</cp:revision>
  <cp:lastPrinted>2023-12-08T17:50:00Z</cp:lastPrinted>
  <dcterms:created xsi:type="dcterms:W3CDTF">2024-02-07T18:05:00Z</dcterms:created>
  <dcterms:modified xsi:type="dcterms:W3CDTF">2024-02-07T18:05:00Z</dcterms:modified>
</cp:coreProperties>
</file>